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96"/>
          <w:szCs w:val="96"/>
        </w:rPr>
      </w:pPr>
      <w:r w:rsidDel="00000000" w:rsidR="00000000" w:rsidRPr="00000000">
        <w:rPr>
          <w:sz w:val="96"/>
          <w:szCs w:val="96"/>
          <w:rtl w:val="0"/>
        </w:rPr>
        <w:t xml:space="preserve">Rasspecifik avelsstrategi för </w:t>
      </w:r>
    </w:p>
    <w:p w:rsidR="00000000" w:rsidDel="00000000" w:rsidP="00000000" w:rsidRDefault="00000000" w:rsidRPr="00000000" w14:paraId="00000002">
      <w:pPr>
        <w:jc w:val="center"/>
        <w:rPr>
          <w:sz w:val="96"/>
          <w:szCs w:val="96"/>
        </w:rPr>
      </w:pPr>
      <w:r w:rsidDel="00000000" w:rsidR="00000000" w:rsidRPr="00000000">
        <w:rPr>
          <w:i w:val="1"/>
          <w:iCs w:val="1"/>
          <w:sz w:val="96"/>
          <w:szCs w:val="96"/>
          <w:rtl w:val="0"/>
        </w:rPr>
        <w:t xml:space="preserve">Appenzeller sennenhund</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0" w:lineRule="auto"/>
        <w:ind w:left="2160" w:firstLine="0"/>
        <w:rPr/>
      </w:pPr>
      <w:r w:rsidDel="00000000" w:rsidR="00000000" w:rsidRPr="00000000">
        <w:rPr/>
        <w:drawing>
          <wp:inline distB="0" distT="0" distL="0" distR="0">
            <wp:extent cx="2591753" cy="2591753"/>
            <wp:effectExtent b="0" l="0" r="0" t="0"/>
            <wp:docPr id="1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91753" cy="259175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left"/>
        <w:rPr/>
      </w:pPr>
      <w:r w:rsidDel="00000000" w:rsidR="00000000" w:rsidRPr="00000000">
        <w:rPr>
          <w:b w:val="1"/>
          <w:bCs w:val="1"/>
          <w:sz w:val="24"/>
          <w:szCs w:val="24"/>
          <w:rtl w:val="0"/>
        </w:rPr>
        <w:t xml:space="preserve">Fastställd av SKK år …</w:t>
      </w:r>
      <w:r w:rsidDel="00000000" w:rsidR="00000000" w:rsidRPr="00000000">
        <w:rPr>
          <w:rtl w:val="0"/>
        </w:rPr>
      </w:r>
    </w:p>
    <w:p w:rsidR="00000000" w:rsidDel="00000000" w:rsidP="00000000" w:rsidRDefault="00000000" w:rsidRPr="00000000" w14:paraId="0000000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libri" w:cs="Calibri" w:eastAsia="Calibri" w:hAnsi="Calibri"/>
          <w:b w:val="1"/>
          <w:bCs w:val="1"/>
          <w:i w:val="0"/>
          <w:iCs w:val="0"/>
          <w:smallCaps w:val="0"/>
          <w:strike w:val="0"/>
          <w:color w:val="1a854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1a8541"/>
          <w:sz w:val="28"/>
          <w:szCs w:val="28"/>
          <w:u w:val="none"/>
          <w:shd w:fill="auto" w:val="clear"/>
          <w:vertAlign w:val="baseline"/>
          <w:rtl w:val="0"/>
        </w:rPr>
        <w:t xml:space="preserve">Innehåll</w:t>
      </w:r>
    </w:p>
    <w:sdt>
      <w:sdtPr>
        <w:id w:val="1715846722"/>
        <w:docPartObj>
          <w:docPartGallery w:val="Table of Contents"/>
          <w:docPartUnique w:val="1"/>
        </w:docPartObj>
      </w:sdtPr>
      <w:sdtContent>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sv006qerkzs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Inledning</w:t>
              <w:tab/>
              <w:t xml:space="preserve">3</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5ir45dsf85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Regler och rekommendationer för uppfödare och hanhundsägare</w:t>
              <w:tab/>
              <w:t xml:space="preserve">3</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rl3c9bxcwj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Historik</w:t>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96yjt3xgf9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Population</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p95t614yny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Nuläge</w:t>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3zg2ce1uj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Långsiktiga mål</w:t>
              <w:tab/>
              <w:t xml:space="preserve">3</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ym27yohcp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Kortsiktiga mål</w:t>
              <w:tab/>
              <w:t xml:space="preserve">3</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jndnbtc79p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w:t>
              <w:tab/>
              <w:t xml:space="preserve">3</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t53gh51axo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Funktionsegenskaper</w:t>
              <w:tab/>
              <w:t xml:space="preserve">4</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j09nmwhs3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vid1tl4whw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2w0d1fj36nf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icclw4kemcn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yskhuo1lgv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Vardagsmentalitet</w:t>
              <w:tab/>
              <w:t xml:space="preserve">4</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qcbtmgi1or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aye6dy4zot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3iuq1m2vz93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076l177gjv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vicbz03e09r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Hälsa</w:t>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hhzl6t40tco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wrytmy831o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lipwq72knbf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9v929scxcsh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auqbn72qvd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Exteriör</w:t>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bkuq4g9m7mj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Nuläge</w:t>
              <w:tab/>
              <w:t xml:space="preserve">5</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g6aywd4j0ns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Långsiktiga mål</w:t>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ki5obw1mae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Kortsiktiga mål</w:t>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860s4o8nljh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w:t>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09eosbifo6h">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Handlingsplaner för rasklubben</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eblpqwrkbrg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Källförteckning</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nmimeaxbjx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hyperlink>
          <w:r w:rsidDel="00000000" w:rsidR="00000000" w:rsidRPr="00000000">
            <w:rPr>
              <w:rtl w:val="0"/>
            </w:rPr>
          </w:r>
        </w:p>
        <w:p w:rsidR="00000000" w:rsidDel="00000000" w:rsidP="00000000" w:rsidRDefault="00000000" w:rsidRPr="00000000" w14:paraId="00000028">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1"/>
        <w:rPr>
          <w:i w:val="1"/>
          <w:iCs w:val="1"/>
          <w:color w:val="ff0000"/>
        </w:rPr>
      </w:pPr>
      <w:bookmarkStart w:colFirst="0" w:colLast="0" w:name="_heading=h.sv006qerkzs1" w:id="0"/>
      <w:bookmarkEnd w:id="0"/>
      <w:r w:rsidDel="00000000" w:rsidR="00000000" w:rsidRPr="00000000">
        <w:rPr>
          <w:rFonts w:ascii="Roboto" w:cs="Roboto" w:eastAsia="Roboto" w:hAnsi="Roboto"/>
          <w:rtl w:val="0"/>
        </w:rPr>
        <w:t xml:space="preserve">Inledning  </w:t>
      </w:r>
      <w:r w:rsidDel="00000000" w:rsidR="00000000" w:rsidRPr="00000000">
        <w:rPr>
          <w:rtl w:val="0"/>
        </w:rPr>
      </w:r>
    </w:p>
    <w:p w:rsidR="00000000" w:rsidDel="00000000" w:rsidP="00000000" w:rsidRDefault="00000000" w:rsidRPr="00000000" w14:paraId="0000002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För varje hundras ska det finnas en rasspecifik avelsstrategi, RAS, som är framtagen av ras- och specialklubb och fastställd av SKK:s avelskommitté. Man kan säga att RAS är en handlingsplan för avelsarbetet inom rasen och innehåller en presentation av de avelsmål som är högst prioriterade att uppnå under en femårsperiod. Det finns också tydlig beskrivning av de handlingsplaner man kommit överens om att följa för att nå målen under denna tidsperiod. Ett RAS-dokument riktar sig till såväl erfarna uppfödare och hanhundsägare som till vanliga hundägare och blivande valpköpare. Det är därför viktigt att fastställda mål och handlingsplaner presenteras på ett tydligt och lättfattligt sätt. </w:t>
      </w:r>
    </w:p>
    <w:p w:rsidR="00000000" w:rsidDel="00000000" w:rsidP="00000000" w:rsidRDefault="00000000" w:rsidRPr="00000000" w14:paraId="0000002E">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F">
      <w:pPr>
        <w:pStyle w:val="Heading1"/>
        <w:rPr>
          <w:rFonts w:ascii="Roboto" w:cs="Roboto" w:eastAsia="Roboto" w:hAnsi="Roboto"/>
        </w:rPr>
      </w:pPr>
      <w:bookmarkStart w:colFirst="0" w:colLast="0" w:name="_heading=h.a5ir45dsf858" w:id="1"/>
      <w:bookmarkEnd w:id="1"/>
      <w:r w:rsidDel="00000000" w:rsidR="00000000" w:rsidRPr="00000000">
        <w:rPr>
          <w:rFonts w:ascii="Roboto" w:cs="Roboto" w:eastAsia="Roboto" w:hAnsi="Roboto"/>
          <w:rtl w:val="0"/>
        </w:rPr>
        <w:t xml:space="preserve">Regler och rekommendationer för uppfödare och hanhundsägare</w:t>
      </w:r>
    </w:p>
    <w:p w:rsidR="00000000" w:rsidDel="00000000" w:rsidP="00000000" w:rsidRDefault="00000000" w:rsidRPr="00000000" w14:paraId="0000003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Sennenhundarna har genom månghundraårigt avelsarbete fått en speciell exteriör (beskriven i respektive rasstandard), speciella egenskaper som arbets-, vakt-, och vallhundar, samt speciella mentala egenskaper. Varje uppfödare har ett ansvar för att dessa egenskaper bevaras och han/hon skall besitta erforderliga kunskaper om dessa. Uppfödare skall också ha kännedom om rasernas speciella defektproblem samt andra för rasen oönskade egenskaper. </w:t>
      </w:r>
    </w:p>
    <w:p w:rsidR="00000000" w:rsidDel="00000000" w:rsidP="00000000" w:rsidRDefault="00000000" w:rsidRPr="00000000" w14:paraId="00000031">
      <w:pPr>
        <w:rPr>
          <w:rFonts w:ascii="Roboto" w:cs="Roboto" w:eastAsia="Roboto" w:hAnsi="Roboto"/>
        </w:rPr>
      </w:pPr>
      <w:r w:rsidDel="00000000" w:rsidR="00000000" w:rsidRPr="00000000">
        <w:rPr>
          <w:rtl w:val="0"/>
        </w:rPr>
      </w:r>
    </w:p>
    <w:p w:rsidR="00000000" w:rsidDel="00000000" w:rsidP="00000000" w:rsidRDefault="00000000" w:rsidRPr="00000000" w14:paraId="00000032">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Varje hane och tik som skall användas i avel: </w:t>
      </w:r>
    </w:p>
    <w:p w:rsidR="00000000" w:rsidDel="00000000" w:rsidP="00000000" w:rsidRDefault="00000000" w:rsidRPr="00000000" w14:paraId="00000033">
      <w:pPr>
        <w:rPr>
          <w:rFonts w:ascii="Roboto" w:cs="Roboto" w:eastAsia="Roboto" w:hAnsi="Roboto"/>
          <w:sz w:val="24"/>
          <w:szCs w:val="24"/>
        </w:rPr>
      </w:pPr>
      <w:sdt>
        <w:sdtPr>
          <w:id w:val="-1920684654"/>
          <w:tag w:val="goog_rdk_0"/>
        </w:sdtPr>
        <w:sdtContent>
          <w:r w:rsidDel="00000000" w:rsidR="00000000" w:rsidRPr="00000000">
            <w:rPr>
              <w:rFonts w:ascii="Arial Unicode MS" w:cs="Arial Unicode MS" w:eastAsia="Arial Unicode MS" w:hAnsi="Arial Unicode MS"/>
              <w:sz w:val="24"/>
              <w:szCs w:val="24"/>
              <w:rtl w:val="0"/>
            </w:rPr>
            <w:t xml:space="preserve">● Skall ha en god och rastypisk exteriör. Bedömning skall ske på officiell utställning alternativt exteriörbedömning. </w:t>
          </w:r>
        </w:sdtContent>
      </w:sdt>
    </w:p>
    <w:p w:rsidR="00000000" w:rsidDel="00000000" w:rsidP="00000000" w:rsidRDefault="00000000" w:rsidRPr="00000000" w14:paraId="00000034">
      <w:pPr>
        <w:rPr>
          <w:rFonts w:ascii="Roboto" w:cs="Roboto" w:eastAsia="Roboto" w:hAnsi="Roboto"/>
          <w:sz w:val="24"/>
          <w:szCs w:val="24"/>
        </w:rPr>
      </w:pPr>
      <w:sdt>
        <w:sdtPr>
          <w:id w:val="-1368717293"/>
          <w:tag w:val="goog_rdk_1"/>
        </w:sdtPr>
        <w:sdtContent>
          <w:r w:rsidDel="00000000" w:rsidR="00000000" w:rsidRPr="00000000">
            <w:rPr>
              <w:rFonts w:ascii="Arial Unicode MS" w:cs="Arial Unicode MS" w:eastAsia="Arial Unicode MS" w:hAnsi="Arial Unicode MS"/>
              <w:sz w:val="24"/>
              <w:szCs w:val="24"/>
              <w:rtl w:val="0"/>
            </w:rPr>
            <w:t xml:space="preserve">● Skall ha ett gott rastypiskt temperament. Bedömning kan ske vid officiella mentalbeskrivningar (MH/ BPH), eller av domare på officiella utställningar. </w:t>
          </w:r>
        </w:sdtContent>
      </w:sdt>
    </w:p>
    <w:p w:rsidR="00000000" w:rsidDel="00000000" w:rsidP="00000000" w:rsidRDefault="00000000" w:rsidRPr="00000000" w14:paraId="00000035">
      <w:pPr>
        <w:rPr>
          <w:rFonts w:ascii="Roboto" w:cs="Roboto" w:eastAsia="Roboto" w:hAnsi="Roboto"/>
          <w:sz w:val="24"/>
          <w:szCs w:val="24"/>
        </w:rPr>
      </w:pPr>
      <w:sdt>
        <w:sdtPr>
          <w:id w:val="1749911379"/>
          <w:tag w:val="goog_rdk_2"/>
        </w:sdtPr>
        <w:sdtContent>
          <w:r w:rsidDel="00000000" w:rsidR="00000000" w:rsidRPr="00000000">
            <w:rPr>
              <w:rFonts w:ascii="Arial Unicode MS" w:cs="Arial Unicode MS" w:eastAsia="Arial Unicode MS" w:hAnsi="Arial Unicode MS"/>
              <w:sz w:val="24"/>
              <w:szCs w:val="24"/>
              <w:rtl w:val="0"/>
            </w:rPr>
            <w:t xml:space="preserve">● En hund, som visar aggressivitet mot människor, överdriven aggressivitet mot andra hundar eller påtaglig rädsla för normala vardagliga störningar är icke lämplig för avel. </w:t>
          </w:r>
        </w:sdtContent>
      </w:sdt>
    </w:p>
    <w:p w:rsidR="00000000" w:rsidDel="00000000" w:rsidP="00000000" w:rsidRDefault="00000000" w:rsidRPr="00000000" w14:paraId="00000036">
      <w:pPr>
        <w:rPr>
          <w:rFonts w:ascii="Roboto" w:cs="Roboto" w:eastAsia="Roboto" w:hAnsi="Roboto"/>
          <w:sz w:val="24"/>
          <w:szCs w:val="24"/>
        </w:rPr>
      </w:pPr>
      <w:sdt>
        <w:sdtPr>
          <w:id w:val="-1557458614"/>
          <w:tag w:val="goog_rdk_3"/>
        </w:sdtPr>
        <w:sdtContent>
          <w:r w:rsidDel="00000000" w:rsidR="00000000" w:rsidRPr="00000000">
            <w:rPr>
              <w:rFonts w:ascii="Arial Unicode MS" w:cs="Arial Unicode MS" w:eastAsia="Arial Unicode MS" w:hAnsi="Arial Unicode MS"/>
              <w:sz w:val="24"/>
              <w:szCs w:val="24"/>
              <w:rtl w:val="0"/>
            </w:rPr>
            <w:t xml:space="preserve">● Hos Sennenhundar förekommer, liksom hos andra hundraser, defekter och sjukdomar av ärftlig karaktär. Uppfödaren har därför ett ansvar för att allt görs för att hindra dessa från att föras vidare inom raserna. </w:t>
          </w:r>
        </w:sdtContent>
      </w:sdt>
    </w:p>
    <w:p w:rsidR="00000000" w:rsidDel="00000000" w:rsidP="00000000" w:rsidRDefault="00000000" w:rsidRPr="00000000" w14:paraId="00000037">
      <w:pPr>
        <w:rPr>
          <w:rFonts w:ascii="Roboto" w:cs="Roboto" w:eastAsia="Roboto" w:hAnsi="Roboto"/>
        </w:rPr>
      </w:pPr>
      <w:r w:rsidDel="00000000" w:rsidR="00000000" w:rsidRPr="00000000">
        <w:rPr>
          <w:rFonts w:ascii="Roboto" w:cs="Roboto" w:eastAsia="Roboto" w:hAnsi="Roboto"/>
          <w:sz w:val="24"/>
          <w:szCs w:val="24"/>
          <w:rtl w:val="0"/>
        </w:rPr>
        <w:t xml:space="preserve">Uppfödaren bör dessutom avstå från att göra avelskombinationer utan att först förvissa sig om att dessa i sig inte innebär en känd risk för att någon ärftlig defekt eller sjukdom skall uppstå. SShKs hälsoregister innehåller information om kända sjukdomar och dödsorsaker hos inrapporterade hundar med känd härstamning. Uppfödaren skall också vara väl förtrogen med Svenska Kennelklubbens Grundregler och svensk djurskyddslagstiftning. Nedanstående regler kommer kontinuerligt att vara föremål för revidering allt eftersom nya </w:t>
      </w:r>
      <w:r w:rsidDel="00000000" w:rsidR="00000000" w:rsidRPr="00000000">
        <w:rPr>
          <w:rFonts w:ascii="Roboto" w:cs="Roboto" w:eastAsia="Roboto" w:hAnsi="Roboto"/>
          <w:rtl w:val="0"/>
        </w:rPr>
        <w:t xml:space="preserve">målsättningar för avelsarbetet utformas. </w:t>
      </w:r>
    </w:p>
    <w:p w:rsidR="00000000" w:rsidDel="00000000" w:rsidP="00000000" w:rsidRDefault="00000000" w:rsidRPr="00000000" w14:paraId="00000038">
      <w:pPr>
        <w:rPr>
          <w:rFonts w:ascii="Roboto" w:cs="Roboto" w:eastAsia="Roboto" w:hAnsi="Roboto"/>
          <w:sz w:val="24"/>
          <w:szCs w:val="24"/>
        </w:rPr>
      </w:pPr>
      <w:r w:rsidDel="00000000" w:rsidR="00000000" w:rsidRPr="00000000">
        <w:rPr>
          <w:rFonts w:ascii="Roboto" w:cs="Roboto" w:eastAsia="Roboto" w:hAnsi="Roboto"/>
          <w:b w:val="1"/>
          <w:bCs w:val="1"/>
          <w:sz w:val="24"/>
          <w:szCs w:val="24"/>
          <w:u w:val="single"/>
          <w:rtl w:val="0"/>
        </w:rPr>
        <w:t xml:space="preserve">Hane som skall användas i avel</w:t>
      </w:r>
      <w:r w:rsidDel="00000000" w:rsidR="00000000" w:rsidRPr="00000000">
        <w:rPr>
          <w:rtl w:val="0"/>
        </w:rPr>
      </w:r>
    </w:p>
    <w:p w:rsidR="00000000" w:rsidDel="00000000" w:rsidP="00000000" w:rsidRDefault="00000000" w:rsidRPr="00000000" w14:paraId="00000039">
      <w:pPr>
        <w:rPr>
          <w:rFonts w:ascii="Roboto" w:cs="Roboto" w:eastAsia="Roboto" w:hAnsi="Roboto"/>
          <w:sz w:val="24"/>
          <w:szCs w:val="24"/>
        </w:rPr>
      </w:pPr>
      <w:sdt>
        <w:sdtPr>
          <w:id w:val="1374021229"/>
          <w:tag w:val="goog_rdk_4"/>
        </w:sdtPr>
        <w:sdtContent>
          <w:r w:rsidDel="00000000" w:rsidR="00000000" w:rsidRPr="00000000">
            <w:rPr>
              <w:rFonts w:ascii="Arial Unicode MS" w:cs="Arial Unicode MS" w:eastAsia="Arial Unicode MS" w:hAnsi="Arial Unicode MS"/>
              <w:sz w:val="24"/>
              <w:szCs w:val="24"/>
              <w:rtl w:val="0"/>
            </w:rPr>
            <w:t xml:space="preserve">● Skall vara friförklarad från höftledsdysplasi. </w:t>
          </w:r>
        </w:sdtContent>
      </w:sdt>
    </w:p>
    <w:p w:rsidR="00000000" w:rsidDel="00000000" w:rsidP="00000000" w:rsidRDefault="00000000" w:rsidRPr="00000000" w14:paraId="0000003A">
      <w:pPr>
        <w:rPr>
          <w:rFonts w:ascii="Roboto" w:cs="Roboto" w:eastAsia="Roboto" w:hAnsi="Roboto"/>
          <w:sz w:val="24"/>
          <w:szCs w:val="24"/>
        </w:rPr>
      </w:pPr>
      <w:sdt>
        <w:sdtPr>
          <w:id w:val="1390143217"/>
          <w:tag w:val="goog_rdk_5"/>
        </w:sdtPr>
        <w:sdtContent>
          <w:r w:rsidDel="00000000" w:rsidR="00000000" w:rsidRPr="00000000">
            <w:rPr>
              <w:rFonts w:ascii="Arial Unicode MS" w:cs="Arial Unicode MS" w:eastAsia="Arial Unicode MS" w:hAnsi="Arial Unicode MS"/>
              <w:sz w:val="24"/>
              <w:szCs w:val="24"/>
              <w:rtl w:val="0"/>
            </w:rPr>
            <w:t xml:space="preserve">● Rekommenderas att vara undersökt avseende patellaluxation med palpatorisk undersökning av knälederna. </w:t>
          </w:r>
        </w:sdtContent>
      </w:sdt>
    </w:p>
    <w:p w:rsidR="00000000" w:rsidDel="00000000" w:rsidP="00000000" w:rsidRDefault="00000000" w:rsidRPr="00000000" w14:paraId="0000003B">
      <w:pPr>
        <w:rPr>
          <w:rFonts w:ascii="Roboto" w:cs="Roboto" w:eastAsia="Roboto" w:hAnsi="Roboto"/>
          <w:sz w:val="24"/>
          <w:szCs w:val="24"/>
        </w:rPr>
      </w:pPr>
      <w:sdt>
        <w:sdtPr>
          <w:id w:val="835932194"/>
          <w:tag w:val="goog_rdk_6"/>
        </w:sdtPr>
        <w:sdtContent>
          <w:r w:rsidDel="00000000" w:rsidR="00000000" w:rsidRPr="00000000">
            <w:rPr>
              <w:rFonts w:ascii="Arial Unicode MS" w:cs="Arial Unicode MS" w:eastAsia="Arial Unicode MS" w:hAnsi="Arial Unicode MS"/>
              <w:sz w:val="24"/>
              <w:szCs w:val="24"/>
              <w:rtl w:val="0"/>
            </w:rPr>
            <w:t xml:space="preserve">● Skall ej vara behäftad med andra kända allvarliga genetiska defekter. </w:t>
          </w:r>
        </w:sdtContent>
      </w:sdt>
    </w:p>
    <w:p w:rsidR="00000000" w:rsidDel="00000000" w:rsidP="00000000" w:rsidRDefault="00000000" w:rsidRPr="00000000" w14:paraId="0000003C">
      <w:pPr>
        <w:rPr>
          <w:rFonts w:ascii="Roboto" w:cs="Roboto" w:eastAsia="Roboto" w:hAnsi="Roboto"/>
          <w:sz w:val="24"/>
          <w:szCs w:val="24"/>
        </w:rPr>
      </w:pPr>
      <w:sdt>
        <w:sdtPr>
          <w:id w:val="-963830402"/>
          <w:tag w:val="goog_rdk_7"/>
        </w:sdtPr>
        <w:sdtContent>
          <w:r w:rsidDel="00000000" w:rsidR="00000000" w:rsidRPr="00000000">
            <w:rPr>
              <w:rFonts w:ascii="Arial Unicode MS" w:cs="Arial Unicode MS" w:eastAsia="Arial Unicode MS" w:hAnsi="Arial Unicode MS"/>
              <w:sz w:val="24"/>
              <w:szCs w:val="24"/>
              <w:rtl w:val="0"/>
            </w:rPr>
            <w:t xml:space="preserve">● Skall med stor urskiljning användas på tikar som uppfyller SShK:s krav på en avelstik. </w:t>
          </w:r>
        </w:sdtContent>
      </w:sdt>
    </w:p>
    <w:p w:rsidR="00000000" w:rsidDel="00000000" w:rsidP="00000000" w:rsidRDefault="00000000" w:rsidRPr="00000000" w14:paraId="0000003D">
      <w:pPr>
        <w:rPr>
          <w:rFonts w:ascii="Roboto" w:cs="Roboto" w:eastAsia="Roboto" w:hAnsi="Roboto"/>
          <w:b w:val="1"/>
          <w:bCs w:val="1"/>
          <w:sz w:val="24"/>
          <w:szCs w:val="24"/>
          <w:u w:val="single"/>
        </w:rPr>
      </w:pPr>
      <w:r w:rsidDel="00000000" w:rsidR="00000000" w:rsidRPr="00000000">
        <w:rPr>
          <w:rFonts w:ascii="Roboto" w:cs="Roboto" w:eastAsia="Roboto" w:hAnsi="Roboto"/>
          <w:b w:val="1"/>
          <w:bCs w:val="1"/>
          <w:sz w:val="24"/>
          <w:szCs w:val="24"/>
          <w:u w:val="single"/>
          <w:rtl w:val="0"/>
        </w:rPr>
        <w:t xml:space="preserve">Tik som skall användas i avel: </w:t>
      </w:r>
    </w:p>
    <w:p w:rsidR="00000000" w:rsidDel="00000000" w:rsidP="00000000" w:rsidRDefault="00000000" w:rsidRPr="00000000" w14:paraId="0000003E">
      <w:pPr>
        <w:rPr>
          <w:rFonts w:ascii="Roboto" w:cs="Roboto" w:eastAsia="Roboto" w:hAnsi="Roboto"/>
          <w:sz w:val="24"/>
          <w:szCs w:val="24"/>
        </w:rPr>
      </w:pPr>
      <w:sdt>
        <w:sdtPr>
          <w:id w:val="1998137058"/>
          <w:tag w:val="goog_rdk_8"/>
        </w:sdtPr>
        <w:sdtContent>
          <w:r w:rsidDel="00000000" w:rsidR="00000000" w:rsidRPr="00000000">
            <w:rPr>
              <w:rFonts w:ascii="Arial Unicode MS" w:cs="Arial Unicode MS" w:eastAsia="Arial Unicode MS" w:hAnsi="Arial Unicode MS"/>
              <w:sz w:val="24"/>
              <w:szCs w:val="24"/>
              <w:rtl w:val="0"/>
            </w:rPr>
            <w:t xml:space="preserve">● Skall vara friförklarad från höftledsdysplasi. </w:t>
          </w:r>
        </w:sdtContent>
      </w:sdt>
    </w:p>
    <w:p w:rsidR="00000000" w:rsidDel="00000000" w:rsidP="00000000" w:rsidRDefault="00000000" w:rsidRPr="00000000" w14:paraId="0000003F">
      <w:pPr>
        <w:rPr>
          <w:rFonts w:ascii="Roboto" w:cs="Roboto" w:eastAsia="Roboto" w:hAnsi="Roboto"/>
          <w:sz w:val="24"/>
          <w:szCs w:val="24"/>
        </w:rPr>
      </w:pPr>
      <w:sdt>
        <w:sdtPr>
          <w:id w:val="1080601641"/>
          <w:tag w:val="goog_rdk_9"/>
        </w:sdtPr>
        <w:sdtContent>
          <w:r w:rsidDel="00000000" w:rsidR="00000000" w:rsidRPr="00000000">
            <w:rPr>
              <w:rFonts w:ascii="Arial Unicode MS" w:cs="Arial Unicode MS" w:eastAsia="Arial Unicode MS" w:hAnsi="Arial Unicode MS"/>
              <w:sz w:val="24"/>
              <w:szCs w:val="24"/>
              <w:rtl w:val="0"/>
            </w:rPr>
            <w:t xml:space="preserve">● Rekommenderas att vara undersökt avseende patellaluxation med palpatorisk undersökning av knälederna. </w:t>
          </w:r>
        </w:sdtContent>
      </w:sdt>
    </w:p>
    <w:p w:rsidR="00000000" w:rsidDel="00000000" w:rsidP="00000000" w:rsidRDefault="00000000" w:rsidRPr="00000000" w14:paraId="00000040">
      <w:pPr>
        <w:rPr>
          <w:rFonts w:ascii="Roboto" w:cs="Roboto" w:eastAsia="Roboto" w:hAnsi="Roboto"/>
          <w:sz w:val="24"/>
          <w:szCs w:val="24"/>
        </w:rPr>
      </w:pPr>
      <w:sdt>
        <w:sdtPr>
          <w:id w:val="-2147270325"/>
          <w:tag w:val="goog_rdk_10"/>
        </w:sdtPr>
        <w:sdtContent>
          <w:r w:rsidDel="00000000" w:rsidR="00000000" w:rsidRPr="00000000">
            <w:rPr>
              <w:rFonts w:ascii="Arial Unicode MS" w:cs="Arial Unicode MS" w:eastAsia="Arial Unicode MS" w:hAnsi="Arial Unicode MS"/>
              <w:sz w:val="24"/>
              <w:szCs w:val="24"/>
              <w:rtl w:val="0"/>
            </w:rPr>
            <w:t xml:space="preserve">● Skall ej vara behäftad med andra kända allvarliga genetiska defekter. </w:t>
          </w:r>
        </w:sdtContent>
      </w:sdt>
    </w:p>
    <w:p w:rsidR="00000000" w:rsidDel="00000000" w:rsidP="00000000" w:rsidRDefault="00000000" w:rsidRPr="00000000" w14:paraId="00000041">
      <w:pPr>
        <w:rPr>
          <w:rFonts w:ascii="Roboto" w:cs="Roboto" w:eastAsia="Roboto" w:hAnsi="Roboto"/>
          <w:sz w:val="24"/>
          <w:szCs w:val="24"/>
        </w:rPr>
      </w:pPr>
      <w:sdt>
        <w:sdtPr>
          <w:id w:val="-1657816709"/>
          <w:tag w:val="goog_rdk_11"/>
        </w:sdtPr>
        <w:sdtContent>
          <w:r w:rsidDel="00000000" w:rsidR="00000000" w:rsidRPr="00000000">
            <w:rPr>
              <w:rFonts w:ascii="Arial Unicode MS" w:cs="Arial Unicode MS" w:eastAsia="Arial Unicode MS" w:hAnsi="Arial Unicode MS"/>
              <w:sz w:val="24"/>
              <w:szCs w:val="24"/>
              <w:rtl w:val="0"/>
            </w:rPr>
            <w:t xml:space="preserve">● Skall ej föda sin första kull före 2 års ålder, men dispens kan ges. </w:t>
          </w:r>
        </w:sdtContent>
      </w:sdt>
    </w:p>
    <w:p w:rsidR="00000000" w:rsidDel="00000000" w:rsidP="00000000" w:rsidRDefault="00000000" w:rsidRPr="00000000" w14:paraId="00000042">
      <w:pPr>
        <w:rPr>
          <w:rFonts w:ascii="Roboto" w:cs="Roboto" w:eastAsia="Roboto" w:hAnsi="Roboto"/>
          <w:sz w:val="24"/>
          <w:szCs w:val="24"/>
        </w:rPr>
      </w:pPr>
      <w:sdt>
        <w:sdtPr>
          <w:id w:val="-1748464874"/>
          <w:tag w:val="goog_rdk_12"/>
        </w:sdtPr>
        <w:sdtContent>
          <w:r w:rsidDel="00000000" w:rsidR="00000000" w:rsidRPr="00000000">
            <w:rPr>
              <w:rFonts w:ascii="Arial Unicode MS" w:cs="Arial Unicode MS" w:eastAsia="Arial Unicode MS" w:hAnsi="Arial Unicode MS"/>
              <w:sz w:val="24"/>
              <w:szCs w:val="24"/>
              <w:rtl w:val="0"/>
            </w:rPr>
            <w:t xml:space="preserve">● Skall generellt ej föda mer än en kull per år. Se SKK:s grundregler. </w:t>
          </w:r>
        </w:sdtContent>
      </w:sdt>
    </w:p>
    <w:p w:rsidR="00000000" w:rsidDel="00000000" w:rsidP="00000000" w:rsidRDefault="00000000" w:rsidRPr="00000000" w14:paraId="00000043">
      <w:pPr>
        <w:rPr>
          <w:rFonts w:ascii="Roboto" w:cs="Roboto" w:eastAsia="Roboto" w:hAnsi="Roboto"/>
          <w:sz w:val="24"/>
          <w:szCs w:val="24"/>
        </w:rPr>
      </w:pPr>
      <w:sdt>
        <w:sdtPr>
          <w:id w:val="1941576023"/>
          <w:tag w:val="goog_rdk_13"/>
        </w:sdtPr>
        <w:sdtContent>
          <w:r w:rsidDel="00000000" w:rsidR="00000000" w:rsidRPr="00000000">
            <w:rPr>
              <w:rFonts w:ascii="Arial Unicode MS" w:cs="Arial Unicode MS" w:eastAsia="Arial Unicode MS" w:hAnsi="Arial Unicode MS"/>
              <w:sz w:val="24"/>
              <w:szCs w:val="24"/>
              <w:rtl w:val="0"/>
            </w:rPr>
            <w:t xml:space="preserve">● Valpar skall ej levereras före 8 veckors ålder. </w:t>
          </w:r>
        </w:sdtContent>
      </w:sdt>
      <w:r w:rsidDel="00000000" w:rsidR="00000000" w:rsidRPr="00000000">
        <w:rPr>
          <w:rtl w:val="0"/>
        </w:rPr>
      </w:r>
    </w:p>
    <w:p w:rsidR="00000000" w:rsidDel="00000000" w:rsidP="00000000" w:rsidRDefault="00000000" w:rsidRPr="00000000" w14:paraId="00000044">
      <w:pPr>
        <w:rPr>
          <w:rFonts w:ascii="Roboto" w:cs="Roboto" w:eastAsia="Roboto" w:hAnsi="Roboto"/>
          <w:i w:val="1"/>
          <w:iCs w:val="1"/>
          <w:color w:val="000000"/>
          <w:sz w:val="24"/>
          <w:szCs w:val="24"/>
        </w:rPr>
      </w:pPr>
      <w:r w:rsidDel="00000000" w:rsidR="00000000" w:rsidRPr="00000000">
        <w:rPr>
          <w:rtl w:val="0"/>
        </w:rPr>
      </w:r>
    </w:p>
    <w:p w:rsidR="00000000" w:rsidDel="00000000" w:rsidP="00000000" w:rsidRDefault="00000000" w:rsidRPr="00000000" w14:paraId="00000045">
      <w:pPr>
        <w:rPr>
          <w:rFonts w:ascii="Roboto" w:cs="Roboto" w:eastAsia="Roboto" w:hAnsi="Roboto"/>
          <w:i w:val="1"/>
          <w:iCs w:val="1"/>
          <w:color w:val="000000"/>
          <w:sz w:val="24"/>
          <w:szCs w:val="24"/>
        </w:rPr>
      </w:pPr>
      <w:r w:rsidDel="00000000" w:rsidR="00000000" w:rsidRPr="00000000">
        <w:rPr>
          <w:rtl w:val="0"/>
        </w:rPr>
      </w:r>
    </w:p>
    <w:p w:rsidR="00000000" w:rsidDel="00000000" w:rsidP="00000000" w:rsidRDefault="00000000" w:rsidRPr="00000000" w14:paraId="00000046">
      <w:pPr>
        <w:pStyle w:val="Heading1"/>
        <w:rPr/>
      </w:pPr>
      <w:bookmarkStart w:colFirst="0" w:colLast="0" w:name="_heading=h.cv7v9ao14odq" w:id="2"/>
      <w:bookmarkEnd w:id="2"/>
      <w:r w:rsidDel="00000000" w:rsidR="00000000" w:rsidRPr="00000000">
        <w:rPr>
          <w:rtl w:val="0"/>
        </w:rPr>
      </w:r>
    </w:p>
    <w:p w:rsidR="00000000" w:rsidDel="00000000" w:rsidP="00000000" w:rsidRDefault="00000000" w:rsidRPr="00000000" w14:paraId="00000047">
      <w:pPr>
        <w:pStyle w:val="Heading1"/>
        <w:rPr/>
      </w:pPr>
      <w:bookmarkStart w:colFirst="0" w:colLast="0" w:name="_heading=h.ho31zhbg2rcy" w:id="3"/>
      <w:bookmarkEnd w:id="3"/>
      <w:r w:rsidDel="00000000" w:rsidR="00000000" w:rsidRPr="00000000">
        <w:rPr>
          <w:rtl w:val="0"/>
        </w:rPr>
      </w:r>
    </w:p>
    <w:p w:rsidR="00000000" w:rsidDel="00000000" w:rsidP="00000000" w:rsidRDefault="00000000" w:rsidRPr="00000000" w14:paraId="00000048">
      <w:pPr>
        <w:pStyle w:val="Heading1"/>
        <w:rPr/>
      </w:pPr>
      <w:bookmarkStart w:colFirst="0" w:colLast="0" w:name="_heading=h.1xuu09m9q3z8" w:id="4"/>
      <w:bookmarkEnd w:id="4"/>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1"/>
        <w:rPr/>
      </w:pPr>
      <w:bookmarkStart w:colFirst="0" w:colLast="0" w:name="_heading=h.hrl3c9bxcwjq" w:id="5"/>
      <w:bookmarkEnd w:id="5"/>
      <w:r w:rsidDel="00000000" w:rsidR="00000000" w:rsidRPr="00000000">
        <w:rPr>
          <w:rtl w:val="0"/>
        </w:rPr>
        <w:t xml:space="preserve">Historik</w:t>
      </w:r>
    </w:p>
    <w:p w:rsidR="00000000" w:rsidDel="00000000" w:rsidP="00000000" w:rsidRDefault="00000000" w:rsidRPr="00000000" w14:paraId="0000004B">
      <w:pPr>
        <w:pStyle w:val="Title"/>
        <w:jc w:val="left"/>
        <w:rPr>
          <w:rFonts w:ascii="Roboto" w:cs="Roboto" w:eastAsia="Roboto" w:hAnsi="Roboto"/>
          <w:b w:val="0"/>
          <w:bCs w:val="0"/>
          <w:sz w:val="24"/>
          <w:szCs w:val="24"/>
          <w:shd w:fill="f5fafd" w:val="clear"/>
        </w:rPr>
      </w:pPr>
      <w:r w:rsidDel="00000000" w:rsidR="00000000" w:rsidRPr="00000000">
        <w:rPr>
          <w:rFonts w:ascii="Roboto" w:cs="Roboto" w:eastAsia="Roboto" w:hAnsi="Roboto"/>
          <w:b w:val="0"/>
          <w:bCs w:val="0"/>
          <w:sz w:val="24"/>
          <w:szCs w:val="24"/>
          <w:shd w:fill="f5fafd" w:val="clear"/>
          <w:rtl w:val="0"/>
        </w:rPr>
        <w:t xml:space="preserve">Vall- och vakthundar av en viss typ fanns framför allt i kantonen Appenzell i nordöstra Schweiz. Hundarna var trefärgade, mestadels svarta med gula tecken och vitt på benen, bröst, mage, svansspetsen och som en bläs på huvudet. Det fanns också hundar som var röda, gula, tigrerade, blå och grå med eller utan tecken liksom black-and-tan-varianter. Schweiziska Kennelklubben (SKG) utformade en rasbeskrivning 1897 under namnet ”Sennen- oder Treibhund”. I Altstätten hölls den första visningen av dessa Sennenhundar i SKGs regi. Ca 30 hundar bedömdes uppfylla rasbeskrivningen. Nio hanar och 7 tikar valdes ut för avel. </w:t>
      </w:r>
    </w:p>
    <w:p w:rsidR="00000000" w:rsidDel="00000000" w:rsidP="00000000" w:rsidRDefault="00000000" w:rsidRPr="00000000" w14:paraId="0000004C">
      <w:pPr>
        <w:pStyle w:val="Title"/>
        <w:jc w:val="left"/>
        <w:rPr>
          <w:rFonts w:ascii="Roboto" w:cs="Roboto" w:eastAsia="Roboto" w:hAnsi="Roboto"/>
          <w:b w:val="0"/>
          <w:bCs w:val="0"/>
          <w:sz w:val="24"/>
          <w:szCs w:val="24"/>
          <w:shd w:fill="f5fafd" w:val="clear"/>
        </w:rPr>
      </w:pPr>
      <w:r w:rsidDel="00000000" w:rsidR="00000000" w:rsidRPr="00000000">
        <w:rPr>
          <w:rFonts w:ascii="Roboto" w:cs="Roboto" w:eastAsia="Roboto" w:hAnsi="Roboto"/>
          <w:b w:val="0"/>
          <w:bCs w:val="0"/>
          <w:sz w:val="24"/>
          <w:szCs w:val="24"/>
          <w:shd w:fill="f5fafd" w:val="clear"/>
          <w:rtl w:val="0"/>
        </w:rPr>
        <w:t xml:space="preserve">Appenzeller Sennenhund-Klub bildades 1906 och rasstandarden fastställdes 1914.</w:t>
      </w:r>
    </w:p>
    <w:p w:rsidR="00000000" w:rsidDel="00000000" w:rsidP="00000000" w:rsidRDefault="00000000" w:rsidRPr="00000000" w14:paraId="0000004D">
      <w:pPr>
        <w:rPr>
          <w:b w:val="1"/>
          <w:bCs w:val="1"/>
          <w:sz w:val="24"/>
          <w:szCs w:val="24"/>
        </w:rPr>
      </w:pPr>
      <w:r w:rsidDel="00000000" w:rsidR="00000000" w:rsidRPr="00000000">
        <w:rPr>
          <w:rtl w:val="0"/>
        </w:rPr>
      </w:r>
    </w:p>
    <w:p w:rsidR="00000000" w:rsidDel="00000000" w:rsidP="00000000" w:rsidRDefault="00000000" w:rsidRPr="00000000" w14:paraId="0000004E">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Till Sverige kom den första Appenzeller Sennenhunden 1969 från Schweiz, </w:t>
      </w:r>
    </w:p>
    <w:p w:rsidR="00000000" w:rsidDel="00000000" w:rsidP="00000000" w:rsidRDefault="00000000" w:rsidRPr="00000000" w14:paraId="0000004F">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1976 och 1977 föddes de två  första kullarna i Sverige. Ingen av dessa gick vidare i avel.</w:t>
      </w:r>
    </w:p>
    <w:p w:rsidR="00000000" w:rsidDel="00000000" w:rsidP="00000000" w:rsidRDefault="00000000" w:rsidRPr="00000000" w14:paraId="00000050">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Efter det dröjde det ca 20 år tills det föddes en ny kull i Sverige.</w:t>
      </w:r>
    </w:p>
    <w:p w:rsidR="00000000" w:rsidDel="00000000" w:rsidP="00000000" w:rsidRDefault="00000000" w:rsidRPr="00000000" w14:paraId="00000051">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På de senaste 25 åren har endast 7 kullar fötts.</w:t>
      </w:r>
    </w:p>
    <w:p w:rsidR="00000000" w:rsidDel="00000000" w:rsidP="00000000" w:rsidRDefault="00000000" w:rsidRPr="00000000" w14:paraId="00000052">
      <w:pPr>
        <w:spacing w:lin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Den senaste kullen föddes 2016.</w:t>
      </w:r>
    </w:p>
    <w:p w:rsidR="00000000" w:rsidDel="00000000" w:rsidP="00000000" w:rsidRDefault="00000000" w:rsidRPr="00000000" w14:paraId="00000053">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54">
      <w:pPr>
        <w:spacing w:line="240" w:lineRule="auto"/>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5">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6">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7">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8">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9">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A">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B">
      <w:pPr>
        <w:rPr>
          <w:rFonts w:ascii="Roboto" w:cs="Roboto" w:eastAsia="Roboto" w:hAnsi="Roboto"/>
          <w:b w:val="1"/>
          <w:bCs w:val="1"/>
          <w:color w:val="6aa84f"/>
          <w:sz w:val="34"/>
          <w:szCs w:val="34"/>
        </w:rPr>
      </w:pPr>
      <w:r w:rsidDel="00000000" w:rsidR="00000000" w:rsidRPr="00000000">
        <w:rPr>
          <w:rtl w:val="0"/>
        </w:rPr>
      </w:r>
    </w:p>
    <w:p w:rsidR="00000000" w:rsidDel="00000000" w:rsidP="00000000" w:rsidRDefault="00000000" w:rsidRPr="00000000" w14:paraId="0000005C">
      <w:pPr>
        <w:rPr>
          <w:rFonts w:ascii="Roboto" w:cs="Roboto" w:eastAsia="Roboto" w:hAnsi="Roboto"/>
          <w:b w:val="1"/>
          <w:bCs w:val="1"/>
          <w:color w:val="6aa84f"/>
          <w:sz w:val="34"/>
          <w:szCs w:val="34"/>
        </w:rPr>
      </w:pPr>
      <w:r w:rsidDel="00000000" w:rsidR="00000000" w:rsidRPr="00000000">
        <w:rPr>
          <w:rFonts w:ascii="Roboto" w:cs="Roboto" w:eastAsia="Roboto" w:hAnsi="Roboto"/>
          <w:b w:val="1"/>
          <w:bCs w:val="1"/>
          <w:color w:val="6aa84f"/>
          <w:sz w:val="34"/>
          <w:szCs w:val="34"/>
          <w:rtl w:val="0"/>
        </w:rPr>
        <w:t xml:space="preserve">Populat</w:t>
      </w:r>
      <w:r w:rsidDel="00000000" w:rsidR="00000000" w:rsidRPr="00000000">
        <w:rPr>
          <w:rFonts w:ascii="Roboto" w:cs="Roboto" w:eastAsia="Roboto" w:hAnsi="Roboto"/>
          <w:b w:val="1"/>
          <w:bCs w:val="1"/>
          <w:color w:val="6aa84f"/>
          <w:sz w:val="34"/>
          <w:szCs w:val="34"/>
          <w:rtl w:val="0"/>
        </w:rPr>
        <w:t xml:space="preserve">ion</w:t>
      </w:r>
    </w:p>
    <w:p w:rsidR="00000000" w:rsidDel="00000000" w:rsidP="00000000" w:rsidRDefault="00000000" w:rsidRPr="00000000" w14:paraId="0000005D">
      <w:pPr>
        <w:pStyle w:val="Heading2"/>
        <w:rPr>
          <w:rFonts w:ascii="Roboto" w:cs="Roboto" w:eastAsia="Roboto" w:hAnsi="Roboto"/>
        </w:rPr>
      </w:pPr>
      <w:bookmarkStart w:colFirst="0" w:colLast="0" w:name="_heading=h.ap95t614yny9" w:id="6"/>
      <w:bookmarkEnd w:id="6"/>
      <w:r w:rsidDel="00000000" w:rsidR="00000000" w:rsidRPr="00000000">
        <w:rPr>
          <w:rFonts w:ascii="Roboto" w:cs="Roboto" w:eastAsia="Roboto" w:hAnsi="Roboto"/>
          <w:rtl w:val="0"/>
        </w:rPr>
        <w:t xml:space="preserve">Nuläge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Nulägesbeskrivning </w:t>
      </w:r>
    </w:p>
    <w:p w:rsidR="00000000" w:rsidDel="00000000" w:rsidP="00000000" w:rsidRDefault="00000000" w:rsidRPr="00000000" w14:paraId="0000006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Registreringssiffror i Europa </w:t>
      </w:r>
    </w:p>
    <w:p w:rsidR="00000000" w:rsidDel="00000000" w:rsidP="00000000" w:rsidRDefault="00000000" w:rsidRPr="00000000" w14:paraId="0000006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För att få en uppfattning om rasens avelsbas och antalet potentiella avelsdjur är uppgiften om antalet registrerade valpar av betydelse. </w:t>
      </w:r>
    </w:p>
    <w:p w:rsidR="00000000" w:rsidDel="00000000" w:rsidP="00000000" w:rsidRDefault="00000000" w:rsidRPr="00000000" w14:paraId="0000006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 tabellen visas registreringssiffror för 2020–2024 i ett antal länder. </w:t>
      </w:r>
    </w:p>
    <w:p w:rsidR="00000000" w:rsidDel="00000000" w:rsidP="00000000" w:rsidRDefault="00000000" w:rsidRPr="00000000" w14:paraId="00000063">
      <w:pPr>
        <w:rPr/>
      </w:pPr>
      <w:r w:rsidDel="00000000" w:rsidR="00000000" w:rsidRPr="00000000">
        <w:rPr/>
        <w:drawing>
          <wp:inline distB="114300" distT="114300" distL="114300" distR="114300">
            <wp:extent cx="5224549" cy="4339970"/>
            <wp:effectExtent b="0" l="0" r="0" t="0"/>
            <wp:docPr id="19"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224549" cy="433997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pStyle w:val="Heading2"/>
        <w:rPr/>
      </w:pPr>
      <w:bookmarkStart w:colFirst="0" w:colLast="0" w:name="_heading=h.g04l9qr7kdwi" w:id="7"/>
      <w:bookmarkEnd w:id="7"/>
      <w:r w:rsidDel="00000000" w:rsidR="00000000" w:rsidRPr="00000000">
        <w:rPr>
          <w:rtl w:val="0"/>
        </w:rPr>
      </w:r>
    </w:p>
    <w:p w:rsidR="00000000" w:rsidDel="00000000" w:rsidP="00000000" w:rsidRDefault="00000000" w:rsidRPr="00000000" w14:paraId="00000066">
      <w:pPr>
        <w:pStyle w:val="Heading2"/>
        <w:rPr>
          <w:rFonts w:ascii="Roboto" w:cs="Roboto" w:eastAsia="Roboto" w:hAnsi="Roboto"/>
          <w:color w:val="000000"/>
          <w:u w:val="single"/>
        </w:rPr>
      </w:pPr>
      <w:bookmarkStart w:colFirst="0" w:colLast="0" w:name="_heading=h.x8inpcxsc5au" w:id="8"/>
      <w:bookmarkEnd w:id="8"/>
      <w:r w:rsidDel="00000000" w:rsidR="00000000" w:rsidRPr="00000000">
        <w:rPr>
          <w:rFonts w:ascii="Roboto" w:cs="Roboto" w:eastAsia="Roboto" w:hAnsi="Roboto"/>
          <w:color w:val="000000"/>
          <w:u w:val="single"/>
          <w:rtl w:val="0"/>
        </w:rPr>
        <w:t xml:space="preserve">Mål </w:t>
      </w:r>
    </w:p>
    <w:p w:rsidR="00000000" w:rsidDel="00000000" w:rsidP="00000000" w:rsidRDefault="00000000" w:rsidRPr="00000000" w14:paraId="00000067">
      <w:pPr>
        <w:pStyle w:val="Heading2"/>
        <w:rPr>
          <w:rFonts w:ascii="Roboto" w:cs="Roboto" w:eastAsia="Roboto" w:hAnsi="Roboto"/>
          <w:color w:val="000000"/>
          <w:u w:val="single"/>
        </w:rPr>
      </w:pPr>
      <w:bookmarkStart w:colFirst="0" w:colLast="0" w:name="_heading=h.ngipwin2e52b" w:id="9"/>
      <w:bookmarkEnd w:id="9"/>
      <w:r w:rsidDel="00000000" w:rsidR="00000000" w:rsidRPr="00000000">
        <w:rPr>
          <w:rFonts w:ascii="Roboto" w:cs="Roboto" w:eastAsia="Roboto" w:hAnsi="Roboto"/>
          <w:color w:val="000000"/>
          <w:u w:val="single"/>
          <w:rtl w:val="0"/>
        </w:rPr>
        <w:t xml:space="preserve">Kortsiktiga och långsiktiga mål </w:t>
      </w:r>
    </w:p>
    <w:p w:rsidR="00000000" w:rsidDel="00000000" w:rsidP="00000000" w:rsidRDefault="00000000" w:rsidRPr="00000000" w14:paraId="00000068">
      <w:pPr>
        <w:pStyle w:val="Heading2"/>
        <w:rPr>
          <w:rFonts w:ascii="Roboto" w:cs="Roboto" w:eastAsia="Roboto" w:hAnsi="Roboto"/>
          <w:b w:val="0"/>
          <w:bCs w:val="0"/>
          <w:color w:val="000000"/>
        </w:rPr>
      </w:pPr>
      <w:bookmarkStart w:colFirst="0" w:colLast="0" w:name="_heading=h.t5l797hpzsdp" w:id="10"/>
      <w:bookmarkEnd w:id="10"/>
      <w:r w:rsidDel="00000000" w:rsidR="00000000" w:rsidRPr="00000000">
        <w:rPr>
          <w:rFonts w:ascii="Roboto" w:cs="Roboto" w:eastAsia="Roboto" w:hAnsi="Roboto"/>
          <w:b w:val="0"/>
          <w:bCs w:val="0"/>
          <w:color w:val="000000"/>
          <w:rtl w:val="0"/>
        </w:rPr>
        <w:t xml:space="preserve">Få en utökad</w:t>
      </w:r>
      <w:r w:rsidDel="00000000" w:rsidR="00000000" w:rsidRPr="00000000">
        <w:rPr>
          <w:rFonts w:ascii="Roboto" w:cs="Roboto" w:eastAsia="Roboto" w:hAnsi="Roboto"/>
          <w:b w:val="0"/>
          <w:bCs w:val="0"/>
          <w:color w:val="000000"/>
          <w:rtl w:val="0"/>
        </w:rPr>
        <w:t xml:space="preserve"> avelsbas med tillräcklig genetisk variation  </w:t>
      </w:r>
    </w:p>
    <w:p w:rsidR="00000000" w:rsidDel="00000000" w:rsidP="00000000" w:rsidRDefault="00000000" w:rsidRPr="00000000" w14:paraId="00000069">
      <w:pPr>
        <w:pStyle w:val="Heading2"/>
        <w:rPr>
          <w:rFonts w:ascii="Roboto" w:cs="Roboto" w:eastAsia="Roboto" w:hAnsi="Roboto"/>
          <w:b w:val="0"/>
          <w:bCs w:val="0"/>
          <w:color w:val="000000"/>
        </w:rPr>
      </w:pPr>
      <w:bookmarkStart w:colFirst="0" w:colLast="0" w:name="_heading=h.nq3gxz9p3b3d" w:id="11"/>
      <w:bookmarkEnd w:id="11"/>
      <w:r w:rsidDel="00000000" w:rsidR="00000000" w:rsidRPr="00000000">
        <w:rPr>
          <w:rFonts w:ascii="Roboto" w:cs="Roboto" w:eastAsia="Roboto" w:hAnsi="Roboto"/>
          <w:b w:val="0"/>
          <w:bCs w:val="0"/>
          <w:color w:val="000000"/>
          <w:rtl w:val="0"/>
        </w:rPr>
        <w:t xml:space="preserve">Att hålla inavelsgraden låg. </w:t>
      </w:r>
    </w:p>
    <w:p w:rsidR="00000000" w:rsidDel="00000000" w:rsidP="00000000" w:rsidRDefault="00000000" w:rsidRPr="00000000" w14:paraId="0000006A">
      <w:pPr>
        <w:pStyle w:val="Heading2"/>
        <w:rPr>
          <w:rFonts w:ascii="Roboto" w:cs="Roboto" w:eastAsia="Roboto" w:hAnsi="Roboto"/>
          <w:b w:val="0"/>
          <w:bCs w:val="0"/>
          <w:color w:val="000000"/>
        </w:rPr>
      </w:pPr>
      <w:bookmarkStart w:colFirst="0" w:colLast="0" w:name="_heading=h.yjz5lazaclt" w:id="12"/>
      <w:bookmarkEnd w:id="12"/>
      <w:r w:rsidDel="00000000" w:rsidR="00000000" w:rsidRPr="00000000">
        <w:rPr>
          <w:rFonts w:ascii="Roboto" w:cs="Roboto" w:eastAsia="Roboto" w:hAnsi="Roboto"/>
          <w:color w:val="000000"/>
          <w:u w:val="single"/>
          <w:rtl w:val="0"/>
        </w:rPr>
        <w:t xml:space="preserve">Handlingsplan fö</w:t>
      </w:r>
      <w:r w:rsidDel="00000000" w:rsidR="00000000" w:rsidRPr="00000000">
        <w:rPr>
          <w:rFonts w:ascii="Roboto" w:cs="Roboto" w:eastAsia="Roboto" w:hAnsi="Roboto"/>
          <w:color w:val="000000"/>
          <w:rtl w:val="0"/>
        </w:rPr>
        <w:t xml:space="preserve">r att nå målen </w:t>
      </w:r>
      <w:r w:rsidDel="00000000" w:rsidR="00000000" w:rsidRPr="00000000">
        <w:rPr>
          <w:rFonts w:ascii="Roboto" w:cs="Roboto" w:eastAsia="Roboto" w:hAnsi="Roboto"/>
          <w:b w:val="0"/>
          <w:bCs w:val="0"/>
          <w:color w:val="000000"/>
          <w:rtl w:val="0"/>
        </w:rPr>
        <w:t xml:space="preserve"> </w:t>
      </w:r>
    </w:p>
    <w:p w:rsidR="00000000" w:rsidDel="00000000" w:rsidP="00000000" w:rsidRDefault="00000000" w:rsidRPr="00000000" w14:paraId="0000006B">
      <w:pPr>
        <w:pStyle w:val="Heading2"/>
        <w:rPr>
          <w:rFonts w:ascii="Roboto" w:cs="Roboto" w:eastAsia="Roboto" w:hAnsi="Roboto"/>
          <w:b w:val="0"/>
          <w:bCs w:val="0"/>
          <w:color w:val="000000"/>
        </w:rPr>
      </w:pPr>
      <w:bookmarkStart w:colFirst="0" w:colLast="0" w:name="_heading=h.b6dfd9ocrbs2" w:id="13"/>
      <w:bookmarkEnd w:id="13"/>
      <w:r w:rsidDel="00000000" w:rsidR="00000000" w:rsidRPr="00000000">
        <w:rPr>
          <w:rFonts w:ascii="Roboto" w:cs="Roboto" w:eastAsia="Roboto" w:hAnsi="Roboto"/>
          <w:b w:val="0"/>
          <w:bCs w:val="0"/>
          <w:color w:val="000000"/>
          <w:rtl w:val="0"/>
        </w:rPr>
        <w:t xml:space="preserve">Importera avelsdjur med låg grad av släktskap till befintliga avelsdjur i Sverige. </w:t>
      </w:r>
    </w:p>
    <w:p w:rsidR="00000000" w:rsidDel="00000000" w:rsidP="00000000" w:rsidRDefault="00000000" w:rsidRPr="00000000" w14:paraId="0000006C">
      <w:pPr>
        <w:pStyle w:val="Heading2"/>
        <w:rPr>
          <w:rFonts w:ascii="Roboto" w:cs="Roboto" w:eastAsia="Roboto" w:hAnsi="Roboto"/>
          <w:b w:val="0"/>
          <w:bCs w:val="0"/>
          <w:color w:val="000000"/>
        </w:rPr>
      </w:pPr>
      <w:bookmarkStart w:colFirst="0" w:colLast="0" w:name="_heading=h.2bgwc4h9bk7y" w:id="14"/>
      <w:bookmarkEnd w:id="14"/>
      <w:r w:rsidDel="00000000" w:rsidR="00000000" w:rsidRPr="00000000">
        <w:rPr>
          <w:rFonts w:ascii="Roboto" w:cs="Roboto" w:eastAsia="Roboto" w:hAnsi="Roboto"/>
          <w:b w:val="0"/>
          <w:bCs w:val="0"/>
          <w:color w:val="000000"/>
          <w:rtl w:val="0"/>
        </w:rPr>
        <w:t xml:space="preserve">Undvika inavelsgrad som överstiger 6,25. </w:t>
      </w:r>
    </w:p>
    <w:p w:rsidR="00000000" w:rsidDel="00000000" w:rsidP="00000000" w:rsidRDefault="00000000" w:rsidRPr="00000000" w14:paraId="0000006D">
      <w:pPr>
        <w:pStyle w:val="Heading2"/>
        <w:rPr>
          <w:rFonts w:ascii="Roboto" w:cs="Roboto" w:eastAsia="Roboto" w:hAnsi="Roboto"/>
          <w:b w:val="0"/>
          <w:bCs w:val="0"/>
          <w:color w:val="000000"/>
        </w:rPr>
      </w:pPr>
      <w:bookmarkStart w:colFirst="0" w:colLast="0" w:name="_heading=h.1tu11yay5vmg" w:id="15"/>
      <w:bookmarkEnd w:id="15"/>
      <w:r w:rsidDel="00000000" w:rsidR="00000000" w:rsidRPr="00000000">
        <w:rPr>
          <w:rFonts w:ascii="Roboto" w:cs="Roboto" w:eastAsia="Roboto" w:hAnsi="Roboto"/>
          <w:b w:val="0"/>
          <w:bCs w:val="0"/>
          <w:color w:val="000000"/>
          <w:rtl w:val="0"/>
        </w:rPr>
        <w:t xml:space="preserve">SKKs avelsdata kan vara till stor hjälp vid planering av en parning.  </w:t>
      </w:r>
    </w:p>
    <w:p w:rsidR="00000000" w:rsidDel="00000000" w:rsidP="00000000" w:rsidRDefault="00000000" w:rsidRPr="00000000" w14:paraId="0000006E">
      <w:pPr>
        <w:pStyle w:val="Heading2"/>
        <w:rPr>
          <w:rFonts w:ascii="Roboto" w:cs="Roboto" w:eastAsia="Roboto" w:hAnsi="Roboto"/>
          <w:b w:val="0"/>
          <w:bCs w:val="0"/>
          <w:color w:val="000000"/>
        </w:rPr>
      </w:pPr>
      <w:bookmarkStart w:colFirst="0" w:colLast="0" w:name="_heading=h.7yeijrg52xk9" w:id="16"/>
      <w:bookmarkEnd w:id="16"/>
      <w:r w:rsidDel="00000000" w:rsidR="00000000" w:rsidRPr="00000000">
        <w:rPr>
          <w:rFonts w:ascii="Roboto" w:cs="Roboto" w:eastAsia="Roboto" w:hAnsi="Roboto"/>
          <w:b w:val="0"/>
          <w:bCs w:val="0"/>
          <w:color w:val="000000"/>
          <w:rtl w:val="0"/>
        </w:rPr>
        <w:t xml:space="preserve">Utöka antalet hundar i avel så matadoravel undviks.  </w:t>
      </w:r>
    </w:p>
    <w:p w:rsidR="00000000" w:rsidDel="00000000" w:rsidP="00000000" w:rsidRDefault="00000000" w:rsidRPr="00000000" w14:paraId="0000006F">
      <w:pPr>
        <w:pStyle w:val="Heading2"/>
        <w:rPr>
          <w:rFonts w:ascii="Roboto" w:cs="Roboto" w:eastAsia="Roboto" w:hAnsi="Roboto"/>
          <w:b w:val="0"/>
          <w:bCs w:val="0"/>
          <w:color w:val="000000"/>
        </w:rPr>
      </w:pPr>
      <w:bookmarkStart w:colFirst="0" w:colLast="0" w:name="_heading=h.3n3k0ar0vqvv" w:id="17"/>
      <w:bookmarkEnd w:id="17"/>
      <w:r w:rsidDel="00000000" w:rsidR="00000000" w:rsidRPr="00000000">
        <w:rPr>
          <w:rFonts w:ascii="Roboto" w:cs="Roboto" w:eastAsia="Roboto" w:hAnsi="Roboto"/>
          <w:b w:val="0"/>
          <w:bCs w:val="0"/>
          <w:color w:val="000000"/>
          <w:rtl w:val="0"/>
        </w:rPr>
        <w:t xml:space="preserve">Stöd till uppfödare att hitta avelsmaterial i utlandet. </w:t>
      </w:r>
    </w:p>
    <w:p w:rsidR="00000000" w:rsidDel="00000000" w:rsidP="00000000" w:rsidRDefault="00000000" w:rsidRPr="00000000" w14:paraId="00000070">
      <w:pPr>
        <w:pStyle w:val="Heading2"/>
        <w:rPr>
          <w:rFonts w:ascii="Roboto" w:cs="Roboto" w:eastAsia="Roboto" w:hAnsi="Roboto"/>
        </w:rPr>
      </w:pPr>
      <w:bookmarkStart w:colFirst="0" w:colLast="0" w:name="_heading=h.63zg2ce1ujt" w:id="18"/>
      <w:bookmarkEnd w:id="18"/>
      <w:r w:rsidDel="00000000" w:rsidR="00000000" w:rsidRPr="00000000">
        <w:rPr>
          <w:rtl w:val="0"/>
        </w:rPr>
      </w:r>
    </w:p>
    <w:p w:rsidR="00000000" w:rsidDel="00000000" w:rsidP="00000000" w:rsidRDefault="00000000" w:rsidRPr="00000000" w14:paraId="00000071">
      <w:pPr>
        <w:pStyle w:val="Title"/>
        <w:jc w:val="left"/>
        <w:rPr/>
      </w:pPr>
      <w:r w:rsidDel="00000000" w:rsidR="00000000" w:rsidRPr="00000000">
        <w:rPr>
          <w:rtl w:val="0"/>
        </w:rPr>
      </w:r>
    </w:p>
    <w:p w:rsidR="00000000" w:rsidDel="00000000" w:rsidP="00000000" w:rsidRDefault="00000000" w:rsidRPr="00000000" w14:paraId="00000072">
      <w:pPr>
        <w:pStyle w:val="Heading1"/>
        <w:rPr>
          <w:rFonts w:ascii="Roboto" w:cs="Roboto" w:eastAsia="Roboto" w:hAnsi="Roboto"/>
        </w:rPr>
      </w:pPr>
      <w:bookmarkStart w:colFirst="0" w:colLast="0" w:name="_heading=h.pt53gh51axo6" w:id="19"/>
      <w:bookmarkEnd w:id="19"/>
      <w:r w:rsidDel="00000000" w:rsidR="00000000" w:rsidRPr="00000000">
        <w:rPr>
          <w:rFonts w:ascii="Roboto" w:cs="Roboto" w:eastAsia="Roboto" w:hAnsi="Roboto"/>
          <w:rtl w:val="0"/>
        </w:rPr>
        <w:t xml:space="preserve">Funktionsegenskaper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Nuläge</w:t>
      </w:r>
    </w:p>
    <w:p w:rsidR="00000000" w:rsidDel="00000000" w:rsidP="00000000" w:rsidRDefault="00000000" w:rsidRPr="00000000" w14:paraId="00000075">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Appenzeller Sennenhund är den av Sennenhundarna som har det största behovet att fungera som en arbetande hund. </w:t>
      </w:r>
    </w:p>
    <w:p w:rsidR="00000000" w:rsidDel="00000000" w:rsidP="00000000" w:rsidRDefault="00000000" w:rsidRPr="00000000" w14:paraId="00000076">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Med sitt livliga temperament behöver den få utlopp för sin energi genom att arbeta. I sitt ursprung är den en skällande boskapsvallare och vakthund. </w:t>
      </w:r>
    </w:p>
    <w:p w:rsidR="00000000" w:rsidDel="00000000" w:rsidP="00000000" w:rsidRDefault="00000000" w:rsidRPr="00000000" w14:paraId="00000077">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Den används också som sådan framför allt i Schweiz. </w:t>
      </w:r>
    </w:p>
    <w:p w:rsidR="00000000" w:rsidDel="00000000" w:rsidP="00000000" w:rsidRDefault="00000000" w:rsidRPr="00000000" w14:paraId="00000078">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På grund av den nära kontakt som etableras med föraren och att den är lättlärd, används den ofta som arbetande hund i olika yrkesgrupper i Europa. </w:t>
      </w:r>
    </w:p>
    <w:p w:rsidR="00000000" w:rsidDel="00000000" w:rsidP="00000000" w:rsidRDefault="00000000" w:rsidRPr="00000000" w14:paraId="00000079">
      <w:pPr>
        <w:rPr/>
      </w:pPr>
      <w:r w:rsidDel="00000000" w:rsidR="00000000" w:rsidRPr="00000000">
        <w:rPr>
          <w:rFonts w:ascii="Roboto" w:cs="Roboto" w:eastAsia="Roboto" w:hAnsi="Roboto"/>
          <w:sz w:val="24"/>
          <w:szCs w:val="24"/>
          <w:shd w:fill="f5fafd" w:val="clear"/>
          <w:rtl w:val="0"/>
        </w:rPr>
        <w:t xml:space="preserve">Den kan vara framgångsrik i flera olika hundsporter/tävlingsgrenar.</w:t>
      </w:r>
      <w:r w:rsidDel="00000000" w:rsidR="00000000" w:rsidRPr="00000000">
        <w:rPr>
          <w:rtl w:val="0"/>
        </w:rPr>
      </w:r>
    </w:p>
    <w:p w:rsidR="00000000" w:rsidDel="00000000" w:rsidP="00000000" w:rsidRDefault="00000000" w:rsidRPr="00000000" w14:paraId="0000007A">
      <w:pPr>
        <w:pStyle w:val="Heading2"/>
        <w:rPr/>
      </w:pPr>
      <w:bookmarkStart w:colFirst="0" w:colLast="0" w:name="_heading=h.oj09nmwhs3r" w:id="20"/>
      <w:bookmarkEnd w:id="20"/>
      <w:r w:rsidDel="00000000" w:rsidR="00000000" w:rsidRPr="00000000">
        <w:rPr>
          <w:rtl w:val="0"/>
        </w:rPr>
      </w:r>
    </w:p>
    <w:p w:rsidR="00000000" w:rsidDel="00000000" w:rsidP="00000000" w:rsidRDefault="00000000" w:rsidRPr="00000000" w14:paraId="0000007B">
      <w:pPr>
        <w:pStyle w:val="Heading2"/>
        <w:rPr>
          <w:rFonts w:ascii="Roboto" w:cs="Roboto" w:eastAsia="Roboto" w:hAnsi="Roboto"/>
        </w:rPr>
      </w:pPr>
      <w:bookmarkStart w:colFirst="0" w:colLast="0" w:name="_heading=h.dvid1tl4whwp" w:id="21"/>
      <w:bookmarkEnd w:id="21"/>
      <w:r w:rsidDel="00000000" w:rsidR="00000000" w:rsidRPr="00000000">
        <w:rPr>
          <w:rFonts w:ascii="Roboto" w:cs="Roboto" w:eastAsia="Roboto" w:hAnsi="Roboto"/>
          <w:rtl w:val="0"/>
        </w:rPr>
        <w:t xml:space="preserve">Kort och Långsiktiga mål </w:t>
      </w:r>
    </w:p>
    <w:p w:rsidR="00000000" w:rsidDel="00000000" w:rsidP="00000000" w:rsidRDefault="00000000" w:rsidRPr="00000000" w14:paraId="0000007C">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Bibehålla rasens funktion som arbetande hund</w:t>
      </w:r>
      <w:r w:rsidDel="00000000" w:rsidR="00000000" w:rsidRPr="00000000">
        <w:rPr>
          <w:rtl w:val="0"/>
        </w:rPr>
      </w:r>
    </w:p>
    <w:p w:rsidR="00000000" w:rsidDel="00000000" w:rsidP="00000000" w:rsidRDefault="00000000" w:rsidRPr="00000000" w14:paraId="0000007D">
      <w:pPr>
        <w:rPr>
          <w:rFonts w:ascii="Roboto" w:cs="Roboto" w:eastAsia="Roboto" w:hAnsi="Roboto"/>
          <w:color w:val="12592c"/>
          <w:sz w:val="24"/>
          <w:szCs w:val="24"/>
        </w:rPr>
      </w:pPr>
      <w:r w:rsidDel="00000000" w:rsidR="00000000" w:rsidRPr="00000000">
        <w:rPr>
          <w:rFonts w:ascii="Roboto" w:cs="Roboto" w:eastAsia="Roboto" w:hAnsi="Roboto"/>
          <w:color w:val="12592c"/>
          <w:sz w:val="24"/>
          <w:szCs w:val="24"/>
          <w:rtl w:val="0"/>
        </w:rPr>
        <w:t xml:space="preserve">Handlingsplaner</w:t>
      </w:r>
    </w:p>
    <w:p w:rsidR="00000000" w:rsidDel="00000000" w:rsidP="00000000" w:rsidRDefault="00000000" w:rsidRPr="00000000" w14:paraId="0000007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ägarna att arbeta/träna med sina hundar som exempelvis klubbens arbetsprov och klövjeprov.</w:t>
      </w:r>
      <w:r w:rsidDel="00000000" w:rsidR="00000000" w:rsidRPr="00000000">
        <w:rPr>
          <w:rtl w:val="0"/>
        </w:rPr>
      </w:r>
    </w:p>
    <w:p w:rsidR="00000000" w:rsidDel="00000000" w:rsidP="00000000" w:rsidRDefault="00000000" w:rsidRPr="00000000" w14:paraId="0000007F">
      <w:pPr>
        <w:pStyle w:val="Title"/>
        <w:jc w:val="left"/>
        <w:rPr/>
      </w:pPr>
      <w:r w:rsidDel="00000000" w:rsidR="00000000" w:rsidRPr="00000000">
        <w:rPr>
          <w:rtl w:val="0"/>
        </w:rPr>
      </w:r>
    </w:p>
    <w:p w:rsidR="00000000" w:rsidDel="00000000" w:rsidP="00000000" w:rsidRDefault="00000000" w:rsidRPr="00000000" w14:paraId="00000080">
      <w:pPr>
        <w:pStyle w:val="Heading1"/>
        <w:rPr>
          <w:rFonts w:ascii="Roboto" w:cs="Roboto" w:eastAsia="Roboto" w:hAnsi="Roboto"/>
        </w:rPr>
      </w:pPr>
      <w:bookmarkStart w:colFirst="0" w:colLast="0" w:name="_heading=h.myskhuo1lgvq" w:id="22"/>
      <w:bookmarkEnd w:id="22"/>
      <w:r w:rsidDel="00000000" w:rsidR="00000000" w:rsidRPr="00000000">
        <w:rPr>
          <w:rFonts w:ascii="Roboto" w:cs="Roboto" w:eastAsia="Roboto" w:hAnsi="Roboto"/>
          <w:rtl w:val="0"/>
        </w:rPr>
        <w:t xml:space="preserve">Vardagsmentalitet </w:t>
      </w:r>
    </w:p>
    <w:p w:rsidR="00000000" w:rsidDel="00000000" w:rsidP="00000000" w:rsidRDefault="00000000" w:rsidRPr="00000000" w14:paraId="00000081">
      <w:pPr>
        <w:rPr>
          <w:rFonts w:ascii="Roboto" w:cs="Roboto" w:eastAsia="Roboto" w:hAnsi="Roboto"/>
        </w:rPr>
      </w:pPr>
      <w:r w:rsidDel="00000000" w:rsidR="00000000" w:rsidRPr="00000000">
        <w:rPr>
          <w:rtl w:val="0"/>
        </w:rPr>
      </w:r>
    </w:p>
    <w:p w:rsidR="00000000" w:rsidDel="00000000" w:rsidP="00000000" w:rsidRDefault="00000000" w:rsidRPr="00000000" w14:paraId="00000082">
      <w:pPr>
        <w:rPr>
          <w:rFonts w:ascii="Roboto" w:cs="Roboto" w:eastAsia="Roboto" w:hAnsi="Roboto"/>
          <w:b w:val="1"/>
          <w:bCs w:val="1"/>
          <w:sz w:val="24"/>
          <w:szCs w:val="24"/>
          <w:shd w:fill="f5fafd" w:val="clear"/>
        </w:rPr>
      </w:pPr>
      <w:r w:rsidDel="00000000" w:rsidR="00000000" w:rsidRPr="00000000">
        <w:rPr>
          <w:rFonts w:ascii="Roboto" w:cs="Roboto" w:eastAsia="Roboto" w:hAnsi="Roboto"/>
          <w:b w:val="1"/>
          <w:bCs w:val="1"/>
          <w:sz w:val="24"/>
          <w:szCs w:val="24"/>
          <w:shd w:fill="f5fafd" w:val="clear"/>
          <w:rtl w:val="0"/>
        </w:rPr>
        <w:t xml:space="preserve">MENTALITET</w:t>
      </w:r>
    </w:p>
    <w:p w:rsidR="00000000" w:rsidDel="00000000" w:rsidP="00000000" w:rsidRDefault="00000000" w:rsidRPr="00000000" w14:paraId="00000083">
      <w:pPr>
        <w:pStyle w:val="Heading2"/>
        <w:rPr>
          <w:rFonts w:ascii="Roboto" w:cs="Roboto" w:eastAsia="Roboto" w:hAnsi="Roboto"/>
        </w:rPr>
      </w:pPr>
      <w:bookmarkStart w:colFirst="0" w:colLast="0" w:name="_heading=h.19opzd63l6mv" w:id="23"/>
      <w:bookmarkEnd w:id="23"/>
      <w:r w:rsidDel="00000000" w:rsidR="00000000" w:rsidRPr="00000000">
        <w:rPr>
          <w:rFonts w:ascii="Roboto" w:cs="Roboto" w:eastAsia="Roboto" w:hAnsi="Roboto"/>
          <w:rtl w:val="0"/>
        </w:rPr>
        <w:t xml:space="preserve">Nuläge</w:t>
      </w:r>
    </w:p>
    <w:p w:rsidR="00000000" w:rsidDel="00000000" w:rsidP="00000000" w:rsidRDefault="00000000" w:rsidRPr="00000000" w14:paraId="0000008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5">
      <w:pPr>
        <w:rPr>
          <w:rFonts w:ascii="Roboto" w:cs="Roboto" w:eastAsia="Roboto" w:hAnsi="Roboto"/>
          <w:sz w:val="24"/>
          <w:szCs w:val="24"/>
          <w:shd w:fill="f5fafd" w:val="clear"/>
        </w:rPr>
      </w:pPr>
      <w:r w:rsidDel="00000000" w:rsidR="00000000" w:rsidRPr="00000000">
        <w:rPr>
          <w:rFonts w:ascii="Roboto" w:cs="Roboto" w:eastAsia="Roboto" w:hAnsi="Roboto"/>
          <w:sz w:val="24"/>
          <w:szCs w:val="24"/>
          <w:shd w:fill="f5fafd" w:val="clear"/>
          <w:rtl w:val="0"/>
        </w:rPr>
        <w:t xml:space="preserve">Appenzeller sennenhund är livlig och temperamentsfull med stark vakt- och vallinstinkt och rasen rekommenderas inte som förstagångshund. </w:t>
      </w:r>
    </w:p>
    <w:p w:rsidR="00000000" w:rsidDel="00000000" w:rsidP="00000000" w:rsidRDefault="00000000" w:rsidRPr="00000000" w14:paraId="00000086">
      <w:pPr>
        <w:rPr>
          <w:rFonts w:ascii="Roboto" w:cs="Roboto" w:eastAsia="Roboto" w:hAnsi="Roboto"/>
          <w:sz w:val="24"/>
          <w:szCs w:val="24"/>
        </w:rPr>
      </w:pPr>
      <w:r w:rsidDel="00000000" w:rsidR="00000000" w:rsidRPr="00000000">
        <w:rPr>
          <w:rFonts w:ascii="Roboto" w:cs="Roboto" w:eastAsia="Roboto" w:hAnsi="Roboto"/>
          <w:sz w:val="24"/>
          <w:szCs w:val="24"/>
          <w:shd w:fill="f5fafd" w:val="clear"/>
          <w:rtl w:val="0"/>
        </w:rPr>
        <w:t xml:space="preserve">På grund av sitt ursprung kan den i sig själv vara mycket skällig och med sin bakgrund som vakthund kan den vara reserverad mot främmande människor. Den ska inte vara skygg eller aggressiv. Rasen är idag en bruks- och sällskapshund och är en mycket trogen familjemedlem.</w:t>
      </w:r>
      <w:r w:rsidDel="00000000" w:rsidR="00000000" w:rsidRPr="00000000">
        <w:rPr>
          <w:rtl w:val="0"/>
        </w:rPr>
      </w:r>
    </w:p>
    <w:p w:rsidR="00000000" w:rsidDel="00000000" w:rsidP="00000000" w:rsidRDefault="00000000" w:rsidRPr="00000000" w14:paraId="00000087">
      <w:pPr>
        <w:pStyle w:val="Heading2"/>
        <w:rPr>
          <w:rFonts w:ascii="Roboto" w:cs="Roboto" w:eastAsia="Roboto" w:hAnsi="Roboto"/>
        </w:rPr>
      </w:pPr>
      <w:bookmarkStart w:colFirst="0" w:colLast="0" w:name="_heading=h.oqcbtmgi1ora" w:id="24"/>
      <w:bookmarkEnd w:id="24"/>
      <w:r w:rsidDel="00000000" w:rsidR="00000000" w:rsidRPr="00000000">
        <w:rPr>
          <w:rtl w:val="0"/>
        </w:rPr>
      </w:r>
    </w:p>
    <w:p w:rsidR="00000000" w:rsidDel="00000000" w:rsidP="00000000" w:rsidRDefault="00000000" w:rsidRPr="00000000" w14:paraId="00000088">
      <w:pPr>
        <w:pStyle w:val="Heading2"/>
        <w:rPr>
          <w:rFonts w:ascii="Roboto" w:cs="Roboto" w:eastAsia="Roboto" w:hAnsi="Roboto"/>
        </w:rPr>
      </w:pPr>
      <w:bookmarkStart w:colFirst="0" w:colLast="0" w:name="_heading=h.6aye6dy4zotm" w:id="25"/>
      <w:bookmarkEnd w:id="25"/>
      <w:r w:rsidDel="00000000" w:rsidR="00000000" w:rsidRPr="00000000">
        <w:rPr>
          <w:rFonts w:ascii="Roboto" w:cs="Roboto" w:eastAsia="Roboto" w:hAnsi="Roboto"/>
          <w:rtl w:val="0"/>
        </w:rPr>
        <w:t xml:space="preserve">Kortsiktiga och Långsiktiga mål</w:t>
      </w:r>
    </w:p>
    <w:p w:rsidR="00000000" w:rsidDel="00000000" w:rsidP="00000000" w:rsidRDefault="00000000" w:rsidRPr="00000000" w14:paraId="0000008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Att så många hundar som möjligt genomför  BPH.</w:t>
      </w:r>
      <w:r w:rsidDel="00000000" w:rsidR="00000000" w:rsidRPr="00000000">
        <w:rPr>
          <w:rtl w:val="0"/>
        </w:rPr>
      </w:r>
    </w:p>
    <w:p w:rsidR="00000000" w:rsidDel="00000000" w:rsidP="00000000" w:rsidRDefault="00000000" w:rsidRPr="00000000" w14:paraId="0000008A">
      <w:pPr>
        <w:pStyle w:val="Heading2"/>
        <w:rPr>
          <w:rFonts w:ascii="Roboto" w:cs="Roboto" w:eastAsia="Roboto" w:hAnsi="Roboto"/>
        </w:rPr>
      </w:pPr>
      <w:bookmarkStart w:colFirst="0" w:colLast="0" w:name="_heading=h.1076l177gjvs" w:id="26"/>
      <w:bookmarkEnd w:id="26"/>
      <w:r w:rsidDel="00000000" w:rsidR="00000000" w:rsidRPr="00000000">
        <w:rPr>
          <w:rFonts w:ascii="Roboto" w:cs="Roboto" w:eastAsia="Roboto" w:hAnsi="Roboto"/>
          <w:rtl w:val="0"/>
        </w:rPr>
        <w:t xml:space="preserve">Handlingsplaner</w:t>
      </w:r>
    </w:p>
    <w:p w:rsidR="00000000" w:rsidDel="00000000" w:rsidP="00000000" w:rsidRDefault="00000000" w:rsidRPr="00000000" w14:paraId="0000008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Informera och uppmuntra till att hundar genomför BPH.</w:t>
      </w:r>
      <w:r w:rsidDel="00000000" w:rsidR="00000000" w:rsidRPr="00000000">
        <w:rPr>
          <w:rtl w:val="0"/>
        </w:rPr>
      </w:r>
    </w:p>
    <w:p w:rsidR="00000000" w:rsidDel="00000000" w:rsidP="00000000" w:rsidRDefault="00000000" w:rsidRPr="00000000" w14:paraId="0000008C">
      <w:pPr>
        <w:pStyle w:val="Title"/>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D">
      <w:pPr>
        <w:pStyle w:val="Heading1"/>
        <w:rPr>
          <w:rFonts w:ascii="Roboto" w:cs="Roboto" w:eastAsia="Roboto" w:hAnsi="Roboto"/>
        </w:rPr>
      </w:pPr>
      <w:bookmarkStart w:colFirst="0" w:colLast="0" w:name="_heading=h.vicbz03e09rm" w:id="27"/>
      <w:bookmarkEnd w:id="27"/>
      <w:r w:rsidDel="00000000" w:rsidR="00000000" w:rsidRPr="00000000">
        <w:rPr>
          <w:rFonts w:ascii="Roboto" w:cs="Roboto" w:eastAsia="Roboto" w:hAnsi="Roboto"/>
          <w:rtl w:val="0"/>
        </w:rPr>
        <w:t xml:space="preserve">Hälsa </w:t>
      </w:r>
    </w:p>
    <w:p w:rsidR="00000000" w:rsidDel="00000000" w:rsidP="00000000" w:rsidRDefault="00000000" w:rsidRPr="00000000" w14:paraId="0000008E">
      <w:pPr>
        <w:pStyle w:val="Heading2"/>
        <w:rPr>
          <w:rFonts w:ascii="Roboto" w:cs="Roboto" w:eastAsia="Roboto" w:hAnsi="Roboto"/>
        </w:rPr>
      </w:pPr>
      <w:bookmarkStart w:colFirst="0" w:colLast="0" w:name="_heading=h.hhzl6t40tco0" w:id="28"/>
      <w:bookmarkEnd w:id="28"/>
      <w:r w:rsidDel="00000000" w:rsidR="00000000" w:rsidRPr="00000000">
        <w:rPr>
          <w:rFonts w:ascii="Roboto" w:cs="Roboto" w:eastAsia="Roboto" w:hAnsi="Roboto"/>
          <w:rtl w:val="0"/>
        </w:rPr>
        <w:t xml:space="preserve">Nuläge</w:t>
      </w:r>
    </w:p>
    <w:p w:rsidR="00000000" w:rsidDel="00000000" w:rsidP="00000000" w:rsidRDefault="00000000" w:rsidRPr="00000000" w14:paraId="0000008F">
      <w:pPr>
        <w:rPr>
          <w:rFonts w:ascii="Roboto" w:cs="Roboto" w:eastAsia="Roboto" w:hAnsi="Roboto"/>
          <w:sz w:val="24"/>
          <w:szCs w:val="24"/>
        </w:rPr>
      </w:pPr>
      <w:bookmarkStart w:colFirst="0" w:colLast="0" w:name="_heading=h.wqhfdnpudtxb" w:id="29"/>
      <w:bookmarkEnd w:id="29"/>
      <w:r w:rsidDel="00000000" w:rsidR="00000000" w:rsidRPr="00000000">
        <w:rPr>
          <w:rFonts w:ascii="Roboto" w:cs="Roboto" w:eastAsia="Roboto" w:hAnsi="Roboto"/>
          <w:sz w:val="24"/>
          <w:szCs w:val="24"/>
          <w:rtl w:val="0"/>
        </w:rPr>
        <w:t xml:space="preserve">Rasen är numerärt liten i Sverige. För att bedöma förekomsten av sjukdomar och beskriva helhetssituationen i rasen är det viktig att även betrakta den europeiska populationen. </w:t>
      </w:r>
    </w:p>
    <w:p w:rsidR="00000000" w:rsidDel="00000000" w:rsidP="00000000" w:rsidRDefault="00000000" w:rsidRPr="00000000" w14:paraId="00000090">
      <w:pPr>
        <w:rPr>
          <w:rFonts w:ascii="Roboto" w:cs="Roboto" w:eastAsia="Roboto" w:hAnsi="Roboto"/>
          <w:sz w:val="24"/>
          <w:szCs w:val="24"/>
        </w:rPr>
      </w:pPr>
      <w:bookmarkStart w:colFirst="0" w:colLast="0" w:name="_heading=h.dqq71s750ryp" w:id="30"/>
      <w:bookmarkEnd w:id="30"/>
      <w:r w:rsidDel="00000000" w:rsidR="00000000" w:rsidRPr="00000000">
        <w:rPr>
          <w:rFonts w:ascii="Roboto" w:cs="Roboto" w:eastAsia="Roboto" w:hAnsi="Roboto"/>
          <w:sz w:val="24"/>
          <w:szCs w:val="24"/>
          <w:rtl w:val="0"/>
        </w:rPr>
        <w:t xml:space="preserve">Appenzeller sennehundar har olika hälsoproblem som beaktas i europa såsom höftledsdysplasi, patellaluxation samt ektopisk uretär. </w:t>
      </w:r>
    </w:p>
    <w:p w:rsidR="00000000" w:rsidDel="00000000" w:rsidP="00000000" w:rsidRDefault="00000000" w:rsidRPr="00000000" w14:paraId="00000091">
      <w:pPr>
        <w:rPr>
          <w:rFonts w:ascii="Arial" w:cs="Arial" w:eastAsia="Arial" w:hAnsi="Arial"/>
        </w:rPr>
      </w:pPr>
      <w:bookmarkStart w:colFirst="0" w:colLast="0" w:name="_heading=h.4kr7pbksfp72" w:id="31"/>
      <w:bookmarkEnd w:id="31"/>
      <w:r w:rsidDel="00000000" w:rsidR="00000000" w:rsidRPr="00000000">
        <w:rPr>
          <w:rFonts w:ascii="Arial" w:cs="Arial" w:eastAsia="Arial" w:hAnsi="Arial"/>
          <w:b w:val="1"/>
          <w:bCs w:val="1"/>
          <w:rtl w:val="0"/>
        </w:rPr>
        <w:t xml:space="preserve">Höftledsdysplasi</w:t>
      </w:r>
      <w:r w:rsidDel="00000000" w:rsidR="00000000" w:rsidRPr="00000000">
        <w:rPr>
          <w:rFonts w:ascii="Arial" w:cs="Arial" w:eastAsia="Arial" w:hAnsi="Arial"/>
          <w:rtl w:val="0"/>
        </w:rPr>
        <w:t xml:space="preserve">, </w:t>
      </w:r>
    </w:p>
    <w:p w:rsidR="00000000" w:rsidDel="00000000" w:rsidP="00000000" w:rsidRDefault="00000000" w:rsidRPr="00000000" w14:paraId="00000092">
      <w:pPr>
        <w:spacing w:after="0" w:line="276" w:lineRule="auto"/>
        <w:rPr>
          <w:rFonts w:ascii="Arial" w:cs="Arial" w:eastAsia="Arial" w:hAnsi="Arial"/>
        </w:rPr>
      </w:pPr>
      <w:r w:rsidDel="00000000" w:rsidR="00000000" w:rsidRPr="00000000">
        <w:rPr>
          <w:rFonts w:ascii="Arial" w:cs="Arial" w:eastAsia="Arial" w:hAnsi="Arial"/>
          <w:rtl w:val="0"/>
        </w:rPr>
        <w:t xml:space="preserve">HD är en felaktig utveckling av höftleden och en relativt vanlig skelettrubbning hos många hundraser. </w:t>
      </w:r>
    </w:p>
    <w:p w:rsidR="00000000" w:rsidDel="00000000" w:rsidP="00000000" w:rsidRDefault="00000000" w:rsidRPr="00000000" w14:paraId="00000093">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4">
      <w:pPr>
        <w:spacing w:after="0" w:line="276" w:lineRule="auto"/>
        <w:rPr>
          <w:rFonts w:ascii="Arial" w:cs="Arial" w:eastAsia="Arial" w:hAnsi="Arial"/>
        </w:rPr>
      </w:pPr>
      <w:r w:rsidDel="00000000" w:rsidR="00000000" w:rsidRPr="00000000">
        <w:rPr>
          <w:rFonts w:ascii="Arial" w:cs="Arial" w:eastAsia="Arial" w:hAnsi="Arial"/>
          <w:b w:val="1"/>
          <w:bCs w:val="1"/>
          <w:rtl w:val="0"/>
        </w:rPr>
        <w:t xml:space="preserve">Patellaluxation</w:t>
      </w:r>
      <w:r w:rsidDel="00000000" w:rsidR="00000000" w:rsidRPr="00000000">
        <w:rPr>
          <w:rFonts w:ascii="Arial" w:cs="Arial" w:eastAsia="Arial" w:hAnsi="Arial"/>
          <w:rtl w:val="0"/>
        </w:rPr>
        <w:t xml:space="preserve">:</w:t>
      </w:r>
    </w:p>
    <w:p w:rsidR="00000000" w:rsidDel="00000000" w:rsidP="00000000" w:rsidRDefault="00000000" w:rsidRPr="00000000" w14:paraId="00000095">
      <w:pPr>
        <w:spacing w:after="0" w:line="276" w:lineRule="auto"/>
        <w:rPr>
          <w:rFonts w:ascii="Arial" w:cs="Arial" w:eastAsia="Arial" w:hAnsi="Arial"/>
        </w:rPr>
      </w:pPr>
      <w:r w:rsidDel="00000000" w:rsidR="00000000" w:rsidRPr="00000000">
        <w:rPr>
          <w:rFonts w:ascii="Arial" w:cs="Arial" w:eastAsia="Arial" w:hAnsi="Arial"/>
          <w:rtl w:val="0"/>
        </w:rPr>
        <w:t xml:space="preserve">Patellaluxation innebär att knäskålen (patella) kan förflyttas (luxera) från sin normala </w:t>
      </w:r>
    </w:p>
    <w:p w:rsidR="00000000" w:rsidDel="00000000" w:rsidP="00000000" w:rsidRDefault="00000000" w:rsidRPr="00000000" w14:paraId="00000096">
      <w:pPr>
        <w:spacing w:after="0" w:line="276" w:lineRule="auto"/>
        <w:rPr>
          <w:rFonts w:ascii="Arial" w:cs="Arial" w:eastAsia="Arial" w:hAnsi="Arial"/>
        </w:rPr>
      </w:pPr>
      <w:r w:rsidDel="00000000" w:rsidR="00000000" w:rsidRPr="00000000">
        <w:rPr>
          <w:rFonts w:ascii="Arial" w:cs="Arial" w:eastAsia="Arial" w:hAnsi="Arial"/>
          <w:rtl w:val="0"/>
        </w:rPr>
        <w:t xml:space="preserve">position. </w:t>
      </w:r>
    </w:p>
    <w:p w:rsidR="00000000" w:rsidDel="00000000" w:rsidP="00000000" w:rsidRDefault="00000000" w:rsidRPr="00000000" w14:paraId="00000097">
      <w:pPr>
        <w:spacing w:after="0" w:line="276" w:lineRule="auto"/>
        <w:rPr>
          <w:rFonts w:ascii="Arial" w:cs="Arial" w:eastAsia="Arial" w:hAnsi="Arial"/>
        </w:rPr>
      </w:pPr>
      <w:r w:rsidDel="00000000" w:rsidR="00000000" w:rsidRPr="00000000">
        <w:rPr>
          <w:rFonts w:ascii="Arial" w:cs="Arial" w:eastAsia="Arial" w:hAnsi="Arial"/>
          <w:rtl w:val="0"/>
        </w:rPr>
        <w:t xml:space="preserve">SKKs generella rekommendation är att endast hundar med normala knäleder ska gå i avel och en hund med kliniska symptom av patellaluxation är aldrig lämplig i avel, oavsett grad vid undersökning. </w:t>
      </w:r>
    </w:p>
    <w:p w:rsidR="00000000" w:rsidDel="00000000" w:rsidP="00000000" w:rsidRDefault="00000000" w:rsidRPr="00000000" w14:paraId="00000098">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99">
      <w:pPr>
        <w:spacing w:after="0" w:line="276" w:lineRule="auto"/>
        <w:rPr>
          <w:rFonts w:ascii="Arial" w:cs="Arial" w:eastAsia="Arial" w:hAnsi="Arial"/>
        </w:rPr>
      </w:pPr>
      <w:r w:rsidDel="00000000" w:rsidR="00000000" w:rsidRPr="00000000">
        <w:rPr>
          <w:rFonts w:ascii="Arial" w:cs="Arial" w:eastAsia="Arial" w:hAnsi="Arial"/>
          <w:b w:val="1"/>
          <w:bCs w:val="1"/>
          <w:rtl w:val="0"/>
        </w:rPr>
        <w:t xml:space="preserve">Ektopisk uretär</w:t>
      </w:r>
      <w:r w:rsidDel="00000000" w:rsidR="00000000" w:rsidRPr="00000000">
        <w:rPr>
          <w:rFonts w:ascii="Arial" w:cs="Arial" w:eastAsia="Arial" w:hAnsi="Arial"/>
          <w:rtl w:val="0"/>
        </w:rPr>
        <w:t xml:space="preserve">: </w:t>
      </w:r>
    </w:p>
    <w:p w:rsidR="00000000" w:rsidDel="00000000" w:rsidP="00000000" w:rsidRDefault="00000000" w:rsidRPr="00000000" w14:paraId="0000009A">
      <w:pPr>
        <w:spacing w:after="0" w:line="276" w:lineRule="auto"/>
        <w:rPr>
          <w:rFonts w:ascii="Arial" w:cs="Arial" w:eastAsia="Arial" w:hAnsi="Arial"/>
        </w:rPr>
      </w:pPr>
      <w:r w:rsidDel="00000000" w:rsidR="00000000" w:rsidRPr="00000000">
        <w:rPr>
          <w:rFonts w:ascii="Arial" w:cs="Arial" w:eastAsia="Arial" w:hAnsi="Arial"/>
          <w:rtl w:val="0"/>
        </w:rPr>
        <w:t xml:space="preserve">Ektopisk uretär är en medfödd missbildning i urinvägarna och man tror att det kan finnas en viss ärftlighet. </w:t>
      </w:r>
    </w:p>
    <w:p w:rsidR="00000000" w:rsidDel="00000000" w:rsidP="00000000" w:rsidRDefault="00000000" w:rsidRPr="00000000" w14:paraId="0000009B">
      <w:pPr>
        <w:spacing w:after="0" w:line="276" w:lineRule="auto"/>
        <w:rPr>
          <w:rFonts w:ascii="Arial" w:cs="Arial" w:eastAsia="Arial" w:hAnsi="Arial"/>
        </w:rPr>
      </w:pPr>
      <w:r w:rsidDel="00000000" w:rsidR="00000000" w:rsidRPr="00000000">
        <w:rPr>
          <w:rFonts w:ascii="Arial" w:cs="Arial" w:eastAsia="Arial" w:hAnsi="Arial"/>
          <w:rtl w:val="0"/>
        </w:rPr>
        <w:t xml:space="preserve">Ektopisk betyder i princip felplacerad, vilket innebär att hundar med ektopiska uretärer har fel inmynning av urinledarna till blåsan. Missbildningen märks genom att valpen inte kan kontrollera sin urinavgång.</w:t>
      </w:r>
    </w:p>
    <w:p w:rsidR="00000000" w:rsidDel="00000000" w:rsidP="00000000" w:rsidRDefault="00000000" w:rsidRPr="00000000" w14:paraId="0000009C">
      <w:pPr>
        <w:rPr>
          <w:rFonts w:ascii="Roboto" w:cs="Roboto" w:eastAsia="Roboto" w:hAnsi="Roboto"/>
          <w:sz w:val="24"/>
          <w:szCs w:val="24"/>
        </w:rPr>
      </w:pPr>
      <w:bookmarkStart w:colFirst="0" w:colLast="0" w:name="_heading=h.ayd0rqh4brzb" w:id="32"/>
      <w:bookmarkEnd w:id="32"/>
      <w:r w:rsidDel="00000000" w:rsidR="00000000" w:rsidRPr="00000000">
        <w:rPr>
          <w:rtl w:val="0"/>
        </w:rPr>
      </w:r>
    </w:p>
    <w:p w:rsidR="00000000" w:rsidDel="00000000" w:rsidP="00000000" w:rsidRDefault="00000000" w:rsidRPr="00000000" w14:paraId="0000009D">
      <w:pPr>
        <w:pStyle w:val="Heading2"/>
        <w:rPr>
          <w:rFonts w:ascii="Roboto" w:cs="Roboto" w:eastAsia="Roboto" w:hAnsi="Roboto"/>
        </w:rPr>
      </w:pPr>
      <w:bookmarkStart w:colFirst="0" w:colLast="0" w:name="_heading=h.ywrytmy831oo" w:id="33"/>
      <w:bookmarkEnd w:id="33"/>
      <w:r w:rsidDel="00000000" w:rsidR="00000000" w:rsidRPr="00000000">
        <w:rPr>
          <w:rFonts w:ascii="Roboto" w:cs="Roboto" w:eastAsia="Roboto" w:hAnsi="Roboto"/>
          <w:rtl w:val="0"/>
        </w:rPr>
        <w:t xml:space="preserve">Kort och </w:t>
      </w:r>
      <w:r w:rsidDel="00000000" w:rsidR="00000000" w:rsidRPr="00000000">
        <w:rPr>
          <w:rFonts w:ascii="Roboto" w:cs="Roboto" w:eastAsia="Roboto" w:hAnsi="Roboto"/>
          <w:rtl w:val="0"/>
        </w:rPr>
        <w:t xml:space="preserve">Långsiktiga mål</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Att så många hundar som möjligt HD-röntgas.</w:t>
      </w:r>
    </w:p>
    <w:p w:rsidR="00000000" w:rsidDel="00000000" w:rsidP="00000000" w:rsidRDefault="00000000" w:rsidRPr="00000000" w14:paraId="000000A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Det övergripande målet är att föda upp friska hundar. I en numerärt liten ras i Sverige behöver aveln betraktas i ett europeisk sammanhang. Det är att rekommendera att beakta avelskraven som de stora uppfödarländer som t.ex. Tyskland ställer för att bevara möjligheten till utbyte av avelsmaterial genom försäljning/ export av valpar samt tillgång till passande avelshanar. </w:t>
      </w:r>
      <w:r w:rsidDel="00000000" w:rsidR="00000000" w:rsidRPr="00000000">
        <w:rPr>
          <w:rtl w:val="0"/>
        </w:rPr>
      </w:r>
    </w:p>
    <w:p w:rsidR="00000000" w:rsidDel="00000000" w:rsidP="00000000" w:rsidRDefault="00000000" w:rsidRPr="00000000" w14:paraId="000000A1">
      <w:pPr>
        <w:pStyle w:val="Heading2"/>
        <w:rPr>
          <w:rFonts w:ascii="Roboto" w:cs="Roboto" w:eastAsia="Roboto" w:hAnsi="Roboto"/>
        </w:rPr>
      </w:pPr>
      <w:bookmarkStart w:colFirst="0" w:colLast="0" w:name="_heading=h.lipwq72knbfn" w:id="34"/>
      <w:bookmarkEnd w:id="34"/>
      <w:r w:rsidDel="00000000" w:rsidR="00000000" w:rsidRPr="00000000">
        <w:rPr>
          <w:rtl w:val="0"/>
        </w:rPr>
      </w:r>
    </w:p>
    <w:p w:rsidR="00000000" w:rsidDel="00000000" w:rsidP="00000000" w:rsidRDefault="00000000" w:rsidRPr="00000000" w14:paraId="000000A2">
      <w:pPr>
        <w:pStyle w:val="Heading2"/>
        <w:rPr>
          <w:rFonts w:ascii="Roboto" w:cs="Roboto" w:eastAsia="Roboto" w:hAnsi="Roboto"/>
        </w:rPr>
      </w:pPr>
      <w:bookmarkStart w:colFirst="0" w:colLast="0" w:name="_heading=h.9v929scxcsh6" w:id="35"/>
      <w:bookmarkEnd w:id="35"/>
      <w:r w:rsidDel="00000000" w:rsidR="00000000" w:rsidRPr="00000000">
        <w:rPr>
          <w:rFonts w:ascii="Roboto" w:cs="Roboto" w:eastAsia="Roboto" w:hAnsi="Roboto"/>
          <w:rtl w:val="0"/>
        </w:rPr>
        <w:t xml:space="preserve">Handlingsplaner</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ägarna till att röntga sina hundar</w:t>
      </w:r>
    </w:p>
    <w:p w:rsidR="00000000" w:rsidDel="00000000" w:rsidP="00000000" w:rsidRDefault="00000000" w:rsidRPr="00000000" w14:paraId="000000A5">
      <w:pPr>
        <w:rPr>
          <w:rFonts w:ascii="Roboto" w:cs="Roboto" w:eastAsia="Roboto" w:hAnsi="Roboto"/>
          <w:color w:val="ff0000"/>
          <w:sz w:val="24"/>
          <w:szCs w:val="24"/>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pStyle w:val="Heading1"/>
        <w:rPr>
          <w:rFonts w:ascii="Roboto" w:cs="Roboto" w:eastAsia="Roboto" w:hAnsi="Roboto"/>
        </w:rPr>
      </w:pPr>
      <w:bookmarkStart w:colFirst="0" w:colLast="0" w:name="_heading=h.sauqbn72qvdf" w:id="36"/>
      <w:bookmarkEnd w:id="36"/>
      <w:r w:rsidDel="00000000" w:rsidR="00000000" w:rsidRPr="00000000">
        <w:rPr>
          <w:rFonts w:ascii="Roboto" w:cs="Roboto" w:eastAsia="Roboto" w:hAnsi="Roboto"/>
          <w:rtl w:val="0"/>
        </w:rPr>
        <w:t xml:space="preserve">Exteriör </w:t>
      </w:r>
    </w:p>
    <w:p w:rsidR="00000000" w:rsidDel="00000000" w:rsidP="00000000" w:rsidRDefault="00000000" w:rsidRPr="00000000" w14:paraId="000000A8">
      <w:pPr>
        <w:pStyle w:val="Heading2"/>
        <w:rPr/>
      </w:pPr>
      <w:bookmarkStart w:colFirst="0" w:colLast="0" w:name="_heading=h.2u84tp5f9174" w:id="37"/>
      <w:bookmarkEnd w:id="37"/>
      <w:r w:rsidDel="00000000" w:rsidR="00000000" w:rsidRPr="00000000">
        <w:rPr>
          <w:rtl w:val="0"/>
        </w:rPr>
      </w:r>
    </w:p>
    <w:p w:rsidR="00000000" w:rsidDel="00000000" w:rsidP="00000000" w:rsidRDefault="00000000" w:rsidRPr="00000000" w14:paraId="000000A9">
      <w:pPr>
        <w:pStyle w:val="Heading2"/>
        <w:rPr>
          <w:rFonts w:ascii="Roboto" w:cs="Roboto" w:eastAsia="Roboto" w:hAnsi="Roboto"/>
        </w:rPr>
      </w:pPr>
      <w:bookmarkStart w:colFirst="0" w:colLast="0" w:name="_heading=h.bkuq4g9m7mj0" w:id="38"/>
      <w:bookmarkEnd w:id="38"/>
      <w:r w:rsidDel="00000000" w:rsidR="00000000" w:rsidRPr="00000000">
        <w:rPr>
          <w:rFonts w:ascii="Roboto" w:cs="Roboto" w:eastAsia="Roboto" w:hAnsi="Roboto"/>
          <w:rtl w:val="0"/>
        </w:rPr>
        <w:t xml:space="preserve">Nuläge</w:t>
      </w:r>
    </w:p>
    <w:p w:rsidR="00000000" w:rsidDel="00000000" w:rsidP="00000000" w:rsidRDefault="00000000" w:rsidRPr="00000000" w14:paraId="000000AA">
      <w:pPr>
        <w:pStyle w:val="Heading2"/>
        <w:rPr>
          <w:rFonts w:ascii="Roboto" w:cs="Roboto" w:eastAsia="Roboto" w:hAnsi="Roboto"/>
          <w:b w:val="0"/>
          <w:bCs w:val="0"/>
          <w:color w:val="000000"/>
        </w:rPr>
      </w:pPr>
      <w:bookmarkStart w:colFirst="0" w:colLast="0" w:name="_heading=h.62wmdr8il1" w:id="39"/>
      <w:bookmarkEnd w:id="39"/>
      <w:r w:rsidDel="00000000" w:rsidR="00000000" w:rsidRPr="00000000">
        <w:rPr>
          <w:rFonts w:ascii="Roboto" w:cs="Roboto" w:eastAsia="Roboto" w:hAnsi="Roboto"/>
          <w:b w:val="0"/>
          <w:bCs w:val="0"/>
          <w:color w:val="000000"/>
          <w:rtl w:val="0"/>
        </w:rPr>
        <w:t xml:space="preserve">Då appenzeller sennenhund är en numerärt liten ras i Sverige ses endast ett fåtal hundar i utställningsringarna.</w:t>
      </w:r>
    </w:p>
    <w:p w:rsidR="00000000" w:rsidDel="00000000" w:rsidP="00000000" w:rsidRDefault="00000000" w:rsidRPr="00000000" w14:paraId="000000A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Rasen är inte upptagen i  särskilda rasspecifika domaranvisningar, SRD. </w:t>
      </w:r>
      <w:r w:rsidDel="00000000" w:rsidR="00000000" w:rsidRPr="00000000">
        <w:rPr>
          <w:rtl w:val="0"/>
        </w:rPr>
      </w:r>
    </w:p>
    <w:p w:rsidR="00000000" w:rsidDel="00000000" w:rsidP="00000000" w:rsidRDefault="00000000" w:rsidRPr="00000000" w14:paraId="000000AC">
      <w:pPr>
        <w:pStyle w:val="Heading2"/>
        <w:rPr>
          <w:rFonts w:ascii="Roboto" w:cs="Roboto" w:eastAsia="Roboto" w:hAnsi="Roboto"/>
          <w:u w:val="single"/>
        </w:rPr>
      </w:pPr>
      <w:bookmarkStart w:colFirst="0" w:colLast="0" w:name="_heading=h.g6aywd4j0nsc" w:id="40"/>
      <w:bookmarkEnd w:id="40"/>
      <w:r w:rsidDel="00000000" w:rsidR="00000000" w:rsidRPr="00000000">
        <w:rPr>
          <w:rFonts w:ascii="Roboto" w:cs="Roboto" w:eastAsia="Roboto" w:hAnsi="Roboto"/>
          <w:u w:val="single"/>
          <w:rtl w:val="0"/>
        </w:rPr>
        <w:t xml:space="preserve">Långsiktiga mål och Kortsiktiga mål</w:t>
      </w:r>
    </w:p>
    <w:p w:rsidR="00000000" w:rsidDel="00000000" w:rsidP="00000000" w:rsidRDefault="00000000" w:rsidRPr="00000000" w14:paraId="000000A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till att få sin hund bedömd på en officiell utställning alternativt exteriörbedömning.</w:t>
      </w:r>
    </w:p>
    <w:p w:rsidR="00000000" w:rsidDel="00000000" w:rsidP="00000000" w:rsidRDefault="00000000" w:rsidRPr="00000000" w14:paraId="000000A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Bevara rasens exteriör kopplat till dess funktion samt vara uppmärksam på eventuella överdrifter.</w:t>
      </w:r>
      <w:r w:rsidDel="00000000" w:rsidR="00000000" w:rsidRPr="00000000">
        <w:rPr>
          <w:rtl w:val="0"/>
        </w:rPr>
      </w:r>
    </w:p>
    <w:p w:rsidR="00000000" w:rsidDel="00000000" w:rsidP="00000000" w:rsidRDefault="00000000" w:rsidRPr="00000000" w14:paraId="000000AF">
      <w:pPr>
        <w:pStyle w:val="Heading2"/>
        <w:rPr>
          <w:rFonts w:ascii="Roboto" w:cs="Roboto" w:eastAsia="Roboto" w:hAnsi="Roboto"/>
          <w:u w:val="single"/>
        </w:rPr>
      </w:pPr>
      <w:bookmarkStart w:colFirst="0" w:colLast="0" w:name="_heading=h.860s4o8nljhp" w:id="41"/>
      <w:bookmarkEnd w:id="41"/>
      <w:r w:rsidDel="00000000" w:rsidR="00000000" w:rsidRPr="00000000">
        <w:rPr>
          <w:rFonts w:ascii="Roboto" w:cs="Roboto" w:eastAsia="Roboto" w:hAnsi="Roboto"/>
          <w:u w:val="single"/>
          <w:rtl w:val="0"/>
        </w:rPr>
        <w:t xml:space="preserve">Handlingsplaner</w:t>
      </w:r>
    </w:p>
    <w:p w:rsidR="00000000" w:rsidDel="00000000" w:rsidP="00000000" w:rsidRDefault="00000000" w:rsidRPr="00000000" w14:paraId="000000B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Använda avelsdjur med exteriör enligt FCI rasstandard.. </w:t>
      </w:r>
      <w:r w:rsidDel="00000000" w:rsidR="00000000" w:rsidRPr="00000000">
        <w:rPr>
          <w:rtl w:val="0"/>
        </w:rPr>
      </w:r>
    </w:p>
    <w:p w:rsidR="00000000" w:rsidDel="00000000" w:rsidP="00000000" w:rsidRDefault="00000000" w:rsidRPr="00000000" w14:paraId="000000B1">
      <w:pPr>
        <w:pStyle w:val="Title"/>
        <w:jc w:val="left"/>
        <w:rPr/>
      </w:pPr>
      <w:r w:rsidDel="00000000" w:rsidR="00000000" w:rsidRPr="00000000">
        <w:rPr>
          <w:rtl w:val="0"/>
        </w:rPr>
      </w:r>
    </w:p>
    <w:p w:rsidR="00000000" w:rsidDel="00000000" w:rsidP="00000000" w:rsidRDefault="00000000" w:rsidRPr="00000000" w14:paraId="000000B2">
      <w:pPr>
        <w:pStyle w:val="Heading1"/>
        <w:rPr>
          <w:rFonts w:ascii="Roboto" w:cs="Roboto" w:eastAsia="Roboto" w:hAnsi="Roboto"/>
        </w:rPr>
      </w:pPr>
      <w:bookmarkStart w:colFirst="0" w:colLast="0" w:name="_heading=h.j09eosbifo6h" w:id="42"/>
      <w:bookmarkEnd w:id="42"/>
      <w:r w:rsidDel="00000000" w:rsidR="00000000" w:rsidRPr="00000000">
        <w:rPr>
          <w:rFonts w:ascii="Roboto" w:cs="Roboto" w:eastAsia="Roboto" w:hAnsi="Roboto"/>
          <w:rtl w:val="0"/>
        </w:rPr>
        <w:t xml:space="preserve">Handlingsplaner för rasklubben</w:t>
      </w:r>
    </w:p>
    <w:p w:rsidR="00000000" w:rsidDel="00000000" w:rsidP="00000000" w:rsidRDefault="00000000" w:rsidRPr="00000000" w14:paraId="000000B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En appenzeller sennenhund är en numerärt liten ras i Sverige. Det är dock lika viktigt att beakta målen för hälsa, mentalitet och utseende och behålla balansen däremellan i uppfödningen. </w:t>
      </w:r>
      <w:r w:rsidDel="00000000" w:rsidR="00000000" w:rsidRPr="00000000">
        <w:rPr>
          <w:rtl w:val="0"/>
        </w:rPr>
      </w:r>
    </w:p>
    <w:p w:rsidR="00000000" w:rsidDel="00000000" w:rsidP="00000000" w:rsidRDefault="00000000" w:rsidRPr="00000000" w14:paraId="000000B4">
      <w:pPr>
        <w:pStyle w:val="Title"/>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5">
      <w:pPr>
        <w:pStyle w:val="Heading1"/>
        <w:rPr>
          <w:rFonts w:ascii="Roboto" w:cs="Roboto" w:eastAsia="Roboto" w:hAnsi="Roboto"/>
        </w:rPr>
      </w:pPr>
      <w:bookmarkStart w:colFirst="0" w:colLast="0" w:name="_heading=h.eblpqwrkbrgv" w:id="43"/>
      <w:bookmarkEnd w:id="43"/>
      <w:r w:rsidDel="00000000" w:rsidR="00000000" w:rsidRPr="00000000">
        <w:rPr>
          <w:rFonts w:ascii="Roboto" w:cs="Roboto" w:eastAsia="Roboto" w:hAnsi="Roboto"/>
          <w:rtl w:val="0"/>
        </w:rPr>
        <w:t xml:space="preserve">Källförteckning</w:t>
      </w:r>
    </w:p>
    <w:p w:rsidR="00000000" w:rsidDel="00000000" w:rsidP="00000000" w:rsidRDefault="00000000" w:rsidRPr="00000000" w14:paraId="000000B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SKK avelsdata</w:t>
      </w:r>
    </w:p>
    <w:p w:rsidR="00000000" w:rsidDel="00000000" w:rsidP="00000000" w:rsidRDefault="00000000" w:rsidRPr="00000000" w14:paraId="000000B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Tidigare RAS dokument, 2021-01-01 </w:t>
      </w:r>
    </w:p>
    <w:p w:rsidR="00000000" w:rsidDel="00000000" w:rsidP="00000000" w:rsidRDefault="00000000" w:rsidRPr="00000000" w14:paraId="000000B8">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Avels- och Uppfödaretiska Regler SShK</w:t>
      </w:r>
    </w:p>
    <w:p w:rsidR="00000000" w:rsidDel="00000000" w:rsidP="00000000" w:rsidRDefault="00000000" w:rsidRPr="00000000" w14:paraId="000000B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SShK hemsida www.sshk.se</w:t>
      </w:r>
    </w:p>
    <w:p w:rsidR="00000000" w:rsidDel="00000000" w:rsidP="00000000" w:rsidRDefault="00000000" w:rsidRPr="00000000" w14:paraId="000000B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Statistik om parning, valpning och kullstorlekar inskickat till SShK av uppfödare sammanställt en gång per år. </w:t>
      </w:r>
    </w:p>
    <w:p w:rsidR="00000000" w:rsidDel="00000000" w:rsidP="00000000" w:rsidRDefault="00000000" w:rsidRPr="00000000" w14:paraId="000000B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Registreringssiffror från de nordiska länderna och andra europeiska länder. </w:t>
      </w:r>
      <w:r w:rsidDel="00000000" w:rsidR="00000000" w:rsidRPr="00000000">
        <w:rPr>
          <w:rtl w:val="0"/>
        </w:rPr>
      </w:r>
    </w:p>
    <w:p w:rsidR="00000000" w:rsidDel="00000000" w:rsidP="00000000" w:rsidRDefault="00000000" w:rsidRPr="00000000" w14:paraId="000000BC">
      <w:pPr>
        <w:pStyle w:val="Title"/>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sectPr>
      <w:footerReference r:id="rId9" w:type="default"/>
      <w:footerReference r:id="rId10" w:type="first"/>
      <w:pgSz w:h="16838" w:w="11906" w:orient="portrait"/>
      <w:pgMar w:bottom="1701" w:top="2098" w:left="1701" w:right="1701" w:header="624"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Bold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3717"/>
      </w:tabs>
      <w:spacing w:after="20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Ingår i Svenska Kennelklubbens organisation</w:t>
      <w:br w:type="textWrapping"/>
    </w:r>
    <w:r w:rsidDel="00000000" w:rsidR="00000000" w:rsidRPr="00000000">
      <w:drawing>
        <wp:anchor allowOverlap="1" behindDoc="0" distB="0" distT="0" distL="114300" distR="114300" hidden="0" layoutInCell="1" locked="0" relativeHeight="0" simplePos="0">
          <wp:simplePos x="0" y="0"/>
          <wp:positionH relativeFrom="column">
            <wp:posOffset>1817154</wp:posOffset>
          </wp:positionH>
          <wp:positionV relativeFrom="paragraph">
            <wp:posOffset>320956</wp:posOffset>
          </wp:positionV>
          <wp:extent cx="1765731" cy="310551"/>
          <wp:effectExtent b="0" l="0" r="0" t="0"/>
          <wp:wrapNone/>
          <wp:docPr id="1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65731" cy="310551"/>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lineRule="auto"/>
    </w:pPr>
    <w:rPr>
      <w:b w:val="1"/>
      <w:bCs w:val="1"/>
      <w:color w:val="00b050"/>
      <w:sz w:val="40"/>
      <w:szCs w:val="40"/>
    </w:rPr>
  </w:style>
  <w:style w:type="paragraph" w:styleId="Heading2">
    <w:name w:val="heading 2"/>
    <w:basedOn w:val="Normal"/>
    <w:next w:val="Normal"/>
    <w:pPr>
      <w:keepNext w:val="1"/>
      <w:keepLines w:val="1"/>
      <w:spacing w:after="0" w:before="360" w:lineRule="auto"/>
    </w:pPr>
    <w:rPr>
      <w:b w:val="1"/>
      <w:bCs w:val="1"/>
      <w:color w:val="12592c"/>
      <w:sz w:val="24"/>
      <w:szCs w:val="24"/>
    </w:rPr>
  </w:style>
  <w:style w:type="paragraph" w:styleId="Heading3">
    <w:name w:val="heading 3"/>
    <w:basedOn w:val="Normal"/>
    <w:next w:val="Normal"/>
    <w:pPr/>
    <w:rPr>
      <w:color w:val="00b0f0"/>
    </w:rPr>
  </w:style>
  <w:style w:type="paragraph" w:styleId="Heading4">
    <w:name w:val="heading 4"/>
    <w:basedOn w:val="Normal"/>
    <w:next w:val="Normal"/>
    <w:pPr>
      <w:spacing w:before="120" w:lineRule="auto"/>
      <w:ind w:left="864" w:hanging="864"/>
    </w:pPr>
    <w:rPr>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before="200" w:lineRule="auto"/>
    </w:pPr>
    <w:rPr>
      <w:i w:val="1"/>
      <w:iCs w:val="1"/>
      <w:color w:val="11582b"/>
    </w:rPr>
  </w:style>
  <w:style w:type="paragraph" w:styleId="Title">
    <w:name w:val="Title"/>
    <w:basedOn w:val="Normal"/>
    <w:next w:val="Normal"/>
    <w:pPr>
      <w:spacing w:after="0" w:line="288" w:lineRule="auto"/>
      <w:jc w:val="center"/>
    </w:pPr>
    <w:rPr>
      <w:rFonts w:ascii="Helvetica Neue" w:cs="Helvetica Neue" w:eastAsia="Helvetica Neue" w:hAnsi="Helvetica Neue"/>
      <w:b w:val="1"/>
      <w:bCs w:val="1"/>
      <w:color w:val="000000"/>
      <w:sz w:val="56"/>
      <w:szCs w:val="56"/>
    </w:rPr>
  </w:style>
  <w:style w:type="paragraph" w:styleId="Rubrik7">
    <w:name w:val="heading 7"/>
    <w:basedOn w:val="Normal"/>
    <w:next w:val="Normal"/>
    <w:link w:val="Rubrik7Char"/>
    <w:uiPriority w:val="9"/>
    <w:semiHidden w:val="1"/>
    <w:unhideWhenUsed w:val="1"/>
    <w:qFormat w:val="1"/>
    <w:rsid w:val="000B11EB"/>
    <w:pPr>
      <w:keepNext w:val="1"/>
      <w:keepLines w:val="1"/>
      <w:spacing w:before="200"/>
      <w:outlineLvl w:val="6"/>
    </w:pPr>
    <w:rPr>
      <w:rFonts w:cstheme="majorBidi" w:eastAsiaTheme="majorEastAsia"/>
      <w:i w:val="1"/>
      <w:iCs w:val="1"/>
      <w:color w:val="404040" w:themeColor="text1" w:themeTint="0000BF"/>
    </w:rPr>
  </w:style>
  <w:style w:type="paragraph" w:styleId="Rubrik8">
    <w:name w:val="heading 8"/>
    <w:basedOn w:val="Normal"/>
    <w:next w:val="Normal"/>
    <w:link w:val="Rubrik8Char"/>
    <w:uiPriority w:val="9"/>
    <w:semiHidden w:val="1"/>
    <w:unhideWhenUsed w:val="1"/>
    <w:qFormat w:val="1"/>
    <w:rsid w:val="000B11EB"/>
    <w:pPr>
      <w:keepNext w:val="1"/>
      <w:keepLines w:val="1"/>
      <w:spacing w:before="200"/>
      <w:outlineLvl w:val="7"/>
    </w:pPr>
    <w:rPr>
      <w:rFonts w:cstheme="majorBidi" w:eastAsiaTheme="majorEastAsia"/>
      <w:color w:val="404040" w:themeColor="text1" w:themeTint="0000BF"/>
      <w:sz w:val="20"/>
      <w:szCs w:val="20"/>
    </w:rPr>
  </w:style>
  <w:style w:type="paragraph" w:styleId="Rubrik9">
    <w:name w:val="heading 9"/>
    <w:basedOn w:val="Normal"/>
    <w:next w:val="Normal"/>
    <w:link w:val="Rubrik9Char"/>
    <w:uiPriority w:val="9"/>
    <w:semiHidden w:val="1"/>
    <w:unhideWhenUsed w:val="1"/>
    <w:qFormat w:val="1"/>
    <w:rsid w:val="000B11EB"/>
    <w:pPr>
      <w:keepNext w:val="1"/>
      <w:keepLines w:val="1"/>
      <w:spacing w:before="200"/>
      <w:outlineLvl w:val="8"/>
    </w:pPr>
    <w:rPr>
      <w:rFonts w:cstheme="majorBidi" w:eastAsiaTheme="majorEastAsia"/>
      <w:i w:val="1"/>
      <w:iCs w:val="1"/>
      <w:color w:val="404040" w:themeColor="text1" w:themeTint="0000BF"/>
      <w:sz w:val="20"/>
      <w:szCs w:val="20"/>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1Char" w:customStyle="1">
    <w:name w:val="Rubrik 1 Char"/>
    <w:aliases w:val="Huvudrubrik Char"/>
    <w:basedOn w:val="Standardstycketeckensnitt"/>
    <w:link w:val="Rubrik1"/>
    <w:uiPriority w:val="8"/>
    <w:rsid w:val="00E508EE"/>
    <w:rPr>
      <w:rFonts w:asciiTheme="majorHAnsi" w:cstheme="majorHAnsi" w:eastAsiaTheme="majorEastAsia" w:hAnsiTheme="majorHAnsi"/>
      <w:b w:val="1"/>
      <w:bCs w:val="1"/>
      <w:color w:val="00b050"/>
      <w:sz w:val="40"/>
      <w:szCs w:val="40"/>
    </w:rPr>
  </w:style>
  <w:style w:type="character" w:styleId="Rubrik2Char" w:customStyle="1">
    <w:name w:val="Rubrik 2 Char"/>
    <w:aliases w:val="Ämnesrubrik Char"/>
    <w:basedOn w:val="Standardstycketeckensnitt"/>
    <w:link w:val="Rubrik2"/>
    <w:uiPriority w:val="8"/>
    <w:rsid w:val="003A47E9"/>
    <w:rPr>
      <w:rFonts w:asciiTheme="majorHAnsi" w:cstheme="majorHAnsi" w:eastAsiaTheme="majorEastAsia" w:hAnsiTheme="majorHAnsi"/>
      <w:b w:val="1"/>
      <w:bCs w:val="1"/>
      <w:color w:val="12592c" w:themeColor="accent1" w:themeShade="000080"/>
      <w:sz w:val="24"/>
      <w:szCs w:val="24"/>
    </w:rPr>
  </w:style>
  <w:style w:type="character" w:styleId="Rubrik4Char" w:customStyle="1">
    <w:name w:val="Rubrik 4 Char"/>
    <w:aliases w:val="Styckerubrik Char"/>
    <w:basedOn w:val="Standardstycketeckensnitt"/>
    <w:link w:val="Rubrik4"/>
    <w:uiPriority w:val="9"/>
    <w:semiHidden w:val="1"/>
    <w:rsid w:val="008849D1"/>
    <w:rPr>
      <w:rFonts w:ascii="Times New Roman" w:cs="Times New Roman" w:hAnsi="Times New Roman"/>
      <w:b w:val="1"/>
      <w:i w:val="1"/>
      <w:iCs w:val="1"/>
      <w:color w:val="000000" w:themeColor="text1"/>
      <w:szCs w:val="24"/>
    </w:rPr>
  </w:style>
  <w:style w:type="character" w:styleId="Rubrik6Char" w:customStyle="1">
    <w:name w:val="Rubrik 6 Char"/>
    <w:basedOn w:val="Standardstycketeckensnitt"/>
    <w:link w:val="Rubrik6"/>
    <w:uiPriority w:val="9"/>
    <w:semiHidden w:val="1"/>
    <w:rsid w:val="000B11EB"/>
    <w:rPr>
      <w:rFonts w:asciiTheme="majorHAnsi" w:cstheme="majorBidi" w:eastAsiaTheme="majorEastAsia" w:hAnsiTheme="majorHAnsi"/>
      <w:i w:val="1"/>
      <w:iCs w:val="1"/>
      <w:color w:val="12582b" w:themeColor="accent1" w:themeShade="00007F"/>
      <w:szCs w:val="24"/>
    </w:rPr>
  </w:style>
  <w:style w:type="character" w:styleId="Rubrik7Char" w:customStyle="1">
    <w:name w:val="Rubrik 7 Char"/>
    <w:basedOn w:val="Standardstycketeckensnitt"/>
    <w:link w:val="Rubrik7"/>
    <w:uiPriority w:val="9"/>
    <w:semiHidden w:val="1"/>
    <w:rsid w:val="000B11EB"/>
    <w:rPr>
      <w:rFonts w:asciiTheme="majorHAnsi" w:cstheme="majorBidi" w:eastAsiaTheme="majorEastAsia" w:hAnsiTheme="majorHAnsi"/>
      <w:i w:val="1"/>
      <w:iCs w:val="1"/>
      <w:color w:val="404040" w:themeColor="text1" w:themeTint="0000BF"/>
      <w:szCs w:val="24"/>
    </w:rPr>
  </w:style>
  <w:style w:type="character" w:styleId="Rubrik8Char" w:customStyle="1">
    <w:name w:val="Rubrik 8 Char"/>
    <w:basedOn w:val="Standardstycketeckensnitt"/>
    <w:link w:val="Rubrik8"/>
    <w:uiPriority w:val="9"/>
    <w:semiHidden w:val="1"/>
    <w:rsid w:val="000B11EB"/>
    <w:rPr>
      <w:rFonts w:asciiTheme="majorHAnsi" w:cstheme="majorBidi" w:eastAsiaTheme="majorEastAsia" w:hAnsiTheme="majorHAnsi"/>
      <w:color w:val="404040" w:themeColor="text1" w:themeTint="0000BF"/>
      <w:sz w:val="20"/>
      <w:szCs w:val="20"/>
    </w:rPr>
  </w:style>
  <w:style w:type="character" w:styleId="Rubrik9Char" w:customStyle="1">
    <w:name w:val="Rubrik 9 Char"/>
    <w:basedOn w:val="Standardstycketeckensnitt"/>
    <w:link w:val="Rubrik9"/>
    <w:uiPriority w:val="9"/>
    <w:semiHidden w:val="1"/>
    <w:rsid w:val="000B11EB"/>
    <w:rPr>
      <w:rFonts w:asciiTheme="majorHAnsi" w:cstheme="majorBidi" w:eastAsiaTheme="majorEastAsia" w:hAnsiTheme="majorHAnsi"/>
      <w:i w:val="1"/>
      <w:iCs w:val="1"/>
      <w:color w:val="404040" w:themeColor="text1" w:themeTint="0000BF"/>
      <w:sz w:val="20"/>
      <w:szCs w:val="20"/>
    </w:rPr>
  </w:style>
  <w:style w:type="character" w:styleId="Betoning">
    <w:name w:val="Emphasis"/>
    <w:basedOn w:val="Standardstycketeckensnitt"/>
    <w:uiPriority w:val="20"/>
    <w:qFormat w:val="1"/>
    <w:rsid w:val="002E0861"/>
    <w:rPr>
      <w:b w:val="1"/>
      <w:i w:val="1"/>
      <w:iCs w:val="1"/>
      <w:color w:val="ffc000"/>
    </w:rPr>
  </w:style>
  <w:style w:type="character" w:styleId="Diskretbetoning">
    <w:name w:val="Subtle Emphasis"/>
    <w:basedOn w:val="Standardstycketeckensnitt"/>
    <w:uiPriority w:val="19"/>
    <w:qFormat w:val="1"/>
    <w:rsid w:val="000B11EB"/>
    <w:rPr>
      <w:i w:val="1"/>
      <w:iCs w:val="1"/>
      <w:color w:val="auto"/>
    </w:rPr>
  </w:style>
  <w:style w:type="character" w:styleId="Starkbetoning">
    <w:name w:val="Intense Emphasis"/>
    <w:basedOn w:val="Standardstycketeckensnitt"/>
    <w:uiPriority w:val="21"/>
    <w:qFormat w:val="1"/>
    <w:rsid w:val="000B11EB"/>
    <w:rPr>
      <w:rFonts w:ascii="Arial" w:cs="Arial" w:hAnsi="Arial"/>
      <w:b w:val="1"/>
      <w:bCs w:val="1"/>
      <w:i w:val="1"/>
      <w:iCs w:val="1"/>
      <w:color w:val="auto"/>
    </w:rPr>
  </w:style>
  <w:style w:type="paragraph" w:styleId="Ingress" w:customStyle="1">
    <w:name w:val="Ingress"/>
    <w:basedOn w:val="Citat"/>
    <w:link w:val="IngressChar"/>
    <w:uiPriority w:val="99"/>
    <w:qFormat w:val="1"/>
    <w:rsid w:val="000B11EB"/>
    <w:rPr>
      <w:rFonts w:cs="Times New Roman"/>
      <w:b w:val="1"/>
    </w:rPr>
  </w:style>
  <w:style w:type="paragraph" w:styleId="Citat">
    <w:name w:val="Quote"/>
    <w:basedOn w:val="Normal"/>
    <w:next w:val="Normal"/>
    <w:link w:val="CitatChar"/>
    <w:uiPriority w:val="29"/>
    <w:rsid w:val="008849D1"/>
    <w:rPr>
      <w:i w:val="1"/>
      <w:iCs w:val="1"/>
    </w:rPr>
  </w:style>
  <w:style w:type="character" w:styleId="CitatChar" w:customStyle="1">
    <w:name w:val="Citat Char"/>
    <w:basedOn w:val="Standardstycketeckensnitt"/>
    <w:link w:val="Citat"/>
    <w:uiPriority w:val="29"/>
    <w:rsid w:val="008849D1"/>
    <w:rPr>
      <w:rFonts w:ascii="Times New Roman" w:hAnsi="Times New Roman"/>
      <w:i w:val="1"/>
      <w:iCs w:val="1"/>
      <w:color w:val="000000" w:themeColor="text1"/>
      <w:szCs w:val="24"/>
    </w:rPr>
  </w:style>
  <w:style w:type="character" w:styleId="IngressChar" w:customStyle="1">
    <w:name w:val="Ingress Char"/>
    <w:basedOn w:val="CitatChar"/>
    <w:link w:val="Ingress"/>
    <w:uiPriority w:val="1"/>
    <w:rsid w:val="000B11EB"/>
    <w:rPr>
      <w:rFonts w:ascii="Times New Roman" w:cs="Times New Roman" w:hAnsi="Times New Roman"/>
      <w:b w:val="1"/>
      <w:i w:val="1"/>
      <w:iCs w:val="1"/>
      <w:color w:val="000000" w:themeColor="text1"/>
      <w:szCs w:val="24"/>
    </w:rPr>
  </w:style>
  <w:style w:type="character" w:styleId="Rubrik3Char" w:customStyle="1">
    <w:name w:val="Rubrik 3 Char"/>
    <w:aliases w:val="Styckerubrik. Char"/>
    <w:basedOn w:val="Standardstycketeckensnitt"/>
    <w:link w:val="Rubrik3"/>
    <w:uiPriority w:val="10"/>
    <w:rsid w:val="002E0861"/>
    <w:rPr>
      <w:rFonts w:asciiTheme="majorHAnsi" w:cstheme="majorHAnsi" w:hAnsiTheme="majorHAnsi"/>
      <w:color w:val="00b0f0"/>
      <w:sz w:val="24"/>
      <w:szCs w:val="24"/>
    </w:rPr>
  </w:style>
  <w:style w:type="paragraph" w:styleId="Sidhuvud">
    <w:name w:val="header"/>
    <w:basedOn w:val="Normal"/>
    <w:link w:val="SidhuvudChar"/>
    <w:uiPriority w:val="99"/>
    <w:unhideWhenUsed w:val="1"/>
    <w:rsid w:val="000B11EB"/>
    <w:pPr>
      <w:tabs>
        <w:tab w:val="center" w:pos="4536"/>
        <w:tab w:val="right" w:pos="9072"/>
      </w:tabs>
    </w:pPr>
  </w:style>
  <w:style w:type="character" w:styleId="SidhuvudChar" w:customStyle="1">
    <w:name w:val="Sidhuvud Char"/>
    <w:basedOn w:val="Standardstycketeckensnitt"/>
    <w:link w:val="Sidhuvud"/>
    <w:uiPriority w:val="99"/>
    <w:rsid w:val="000B11EB"/>
    <w:rPr>
      <w:rFonts w:ascii="Times New Roman" w:hAnsi="Times New Roman"/>
      <w:color w:val="000000" w:themeColor="text1"/>
      <w:szCs w:val="24"/>
    </w:rPr>
  </w:style>
  <w:style w:type="paragraph" w:styleId="Sidfot">
    <w:name w:val="footer"/>
    <w:basedOn w:val="Normal"/>
    <w:link w:val="SidfotChar"/>
    <w:uiPriority w:val="99"/>
    <w:unhideWhenUsed w:val="1"/>
    <w:rsid w:val="000B11EB"/>
    <w:pPr>
      <w:tabs>
        <w:tab w:val="center" w:pos="4536"/>
        <w:tab w:val="right" w:pos="9072"/>
      </w:tabs>
    </w:pPr>
  </w:style>
  <w:style w:type="character" w:styleId="SidfotChar" w:customStyle="1">
    <w:name w:val="Sidfot Char"/>
    <w:basedOn w:val="Standardstycketeckensnitt"/>
    <w:link w:val="Sidfot"/>
    <w:uiPriority w:val="99"/>
    <w:rsid w:val="000B11EB"/>
    <w:rPr>
      <w:rFonts w:ascii="Times New Roman" w:hAnsi="Times New Roman"/>
      <w:color w:val="000000" w:themeColor="text1"/>
      <w:szCs w:val="24"/>
    </w:rPr>
  </w:style>
  <w:style w:type="table" w:styleId="Tabellrutnt">
    <w:name w:val="Table Grid"/>
    <w:basedOn w:val="Normaltabell"/>
    <w:uiPriority w:val="59"/>
    <w:rsid w:val="000B11E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ngtext">
    <w:name w:val="Balloon Text"/>
    <w:basedOn w:val="Normal"/>
    <w:link w:val="BallongtextChar"/>
    <w:uiPriority w:val="99"/>
    <w:semiHidden w:val="1"/>
    <w:unhideWhenUsed w:val="1"/>
    <w:rsid w:val="00592117"/>
    <w:rPr>
      <w:rFonts w:ascii="Tahoma" w:cs="Tahoma" w:hAnsi="Tahoma"/>
      <w:sz w:val="16"/>
      <w:szCs w:val="16"/>
    </w:rPr>
  </w:style>
  <w:style w:type="character" w:styleId="BallongtextChar" w:customStyle="1">
    <w:name w:val="Ballongtext Char"/>
    <w:basedOn w:val="Standardstycketeckensnitt"/>
    <w:link w:val="Ballongtext"/>
    <w:uiPriority w:val="99"/>
    <w:semiHidden w:val="1"/>
    <w:rsid w:val="00592117"/>
    <w:rPr>
      <w:rFonts w:ascii="Tahoma" w:cs="Tahoma" w:hAnsi="Tahoma"/>
      <w:color w:val="000000" w:themeColor="text1"/>
      <w:sz w:val="16"/>
      <w:szCs w:val="16"/>
    </w:rPr>
  </w:style>
  <w:style w:type="character" w:styleId="Platshllartext">
    <w:name w:val="Placeholder Text"/>
    <w:basedOn w:val="Standardstycketeckensnitt"/>
    <w:uiPriority w:val="99"/>
    <w:semiHidden w:val="1"/>
    <w:rsid w:val="00E738AF"/>
    <w:rPr>
      <w:color w:val="808080"/>
    </w:rPr>
  </w:style>
  <w:style w:type="paragraph" w:styleId="Liststycke">
    <w:name w:val="List Paragraph"/>
    <w:basedOn w:val="Normal"/>
    <w:uiPriority w:val="34"/>
    <w:qFormat w:val="1"/>
    <w:rsid w:val="007D2E15"/>
    <w:pPr>
      <w:ind w:left="720"/>
      <w:contextualSpacing w:val="1"/>
    </w:pPr>
  </w:style>
  <w:style w:type="character" w:styleId="Hyperlnk">
    <w:name w:val="Hyperlink"/>
    <w:basedOn w:val="Standardstycketeckensnitt"/>
    <w:uiPriority w:val="99"/>
    <w:unhideWhenUsed w:val="1"/>
    <w:rsid w:val="00D2496E"/>
    <w:rPr>
      <w:color w:val="0000ff" w:themeColor="hyperlink"/>
      <w:u w:val="single"/>
    </w:rPr>
  </w:style>
  <w:style w:type="character" w:styleId="AnvndHyperlnk">
    <w:name w:val="FollowedHyperlink"/>
    <w:basedOn w:val="Standardstycketeckensnitt"/>
    <w:uiPriority w:val="99"/>
    <w:semiHidden w:val="1"/>
    <w:unhideWhenUsed w:val="1"/>
    <w:rsid w:val="00D2496E"/>
    <w:rPr>
      <w:color w:val="800080" w:themeColor="followedHyperlink"/>
      <w:u w:val="single"/>
    </w:rPr>
  </w:style>
  <w:style w:type="paragraph" w:styleId="Innehllsfrteckningsrubrik">
    <w:name w:val="TOC Heading"/>
    <w:basedOn w:val="Rubrik1"/>
    <w:next w:val="Normal"/>
    <w:uiPriority w:val="39"/>
    <w:unhideWhenUsed w:val="1"/>
    <w:qFormat w:val="1"/>
    <w:rsid w:val="00FC5F0B"/>
    <w:pPr>
      <w:autoSpaceDE w:val="1"/>
      <w:autoSpaceDN w:val="1"/>
      <w:adjustRightInd w:val="1"/>
      <w:spacing w:after="0" w:before="480" w:line="276" w:lineRule="auto"/>
      <w:textAlignment w:val="auto"/>
      <w:outlineLvl w:val="9"/>
    </w:pPr>
    <w:rPr>
      <w:rFonts w:cstheme="majorBidi"/>
      <w:color w:val="1b8541" w:themeColor="accent1" w:themeShade="0000BF"/>
      <w:sz w:val="28"/>
      <w:szCs w:val="28"/>
    </w:rPr>
  </w:style>
  <w:style w:type="paragraph" w:styleId="Innehll1">
    <w:name w:val="toc 1"/>
    <w:basedOn w:val="Normal"/>
    <w:next w:val="Normal"/>
    <w:autoRedefine w:val="1"/>
    <w:uiPriority w:val="39"/>
    <w:unhideWhenUsed w:val="1"/>
    <w:rsid w:val="00FC5F0B"/>
    <w:pPr>
      <w:spacing w:after="100"/>
    </w:pPr>
  </w:style>
  <w:style w:type="paragraph" w:styleId="Innehll2">
    <w:name w:val="toc 2"/>
    <w:basedOn w:val="Normal"/>
    <w:next w:val="Normal"/>
    <w:autoRedefine w:val="1"/>
    <w:uiPriority w:val="39"/>
    <w:unhideWhenUsed w:val="1"/>
    <w:rsid w:val="00FC5F0B"/>
    <w:pPr>
      <w:spacing w:after="100"/>
      <w:ind w:left="240"/>
    </w:pPr>
  </w:style>
  <w:style w:type="paragraph" w:styleId="Innehll3">
    <w:name w:val="toc 3"/>
    <w:basedOn w:val="Normal"/>
    <w:next w:val="Normal"/>
    <w:autoRedefine w:val="1"/>
    <w:uiPriority w:val="39"/>
    <w:unhideWhenUsed w:val="1"/>
    <w:rsid w:val="00FC5F0B"/>
    <w:pPr>
      <w:spacing w:after="100"/>
      <w:ind w:left="480"/>
    </w:pPr>
  </w:style>
  <w:style w:type="paragraph" w:styleId="Brdtext">
    <w:name w:val="Body Text"/>
    <w:aliases w:val="lista"/>
    <w:basedOn w:val="Normal"/>
    <w:link w:val="BrdtextChar"/>
    <w:uiPriority w:val="99"/>
    <w:rsid w:val="0011138A"/>
    <w:pPr>
      <w:spacing w:after="28" w:line="260" w:lineRule="atLeast"/>
    </w:pPr>
    <w:rPr>
      <w:rFonts w:ascii="Adobe Garamond Pro" w:cs="Adobe Garamond Pro" w:hAnsi="Adobe Garamond Pro"/>
      <w:color w:val="000000"/>
      <w:sz w:val="20"/>
      <w:szCs w:val="20"/>
    </w:rPr>
  </w:style>
  <w:style w:type="character" w:styleId="BrdtextChar" w:customStyle="1">
    <w:name w:val="Brödtext Char"/>
    <w:aliases w:val="lista Char"/>
    <w:basedOn w:val="Standardstycketeckensnitt"/>
    <w:link w:val="Brdtext"/>
    <w:uiPriority w:val="99"/>
    <w:rsid w:val="0011138A"/>
    <w:rPr>
      <w:rFonts w:ascii="Adobe Garamond Pro" w:cs="Adobe Garamond Pro" w:hAnsi="Adobe Garamond Pro"/>
      <w:color w:val="000000"/>
      <w:sz w:val="20"/>
      <w:szCs w:val="20"/>
    </w:rPr>
  </w:style>
  <w:style w:type="paragraph" w:styleId="Mellanrubrik" w:customStyle="1">
    <w:name w:val="Mellanrubrik"/>
    <w:basedOn w:val="Normal"/>
    <w:uiPriority w:val="99"/>
    <w:rsid w:val="0011138A"/>
    <w:pPr>
      <w:spacing w:after="0" w:before="170" w:line="288" w:lineRule="auto"/>
    </w:pPr>
    <w:rPr>
      <w:rFonts w:ascii="GillSans" w:cs="GillSans" w:hAnsi="GillSans"/>
      <w:b w:val="1"/>
      <w:bCs w:val="1"/>
      <w:color w:val="000000"/>
      <w:sz w:val="20"/>
      <w:szCs w:val="20"/>
    </w:rPr>
  </w:style>
  <w:style w:type="paragraph" w:styleId="Brdtextfet" w:customStyle="1">
    <w:name w:val="Brödtext fet"/>
    <w:basedOn w:val="Brdtext"/>
    <w:uiPriority w:val="99"/>
    <w:rsid w:val="0011138A"/>
    <w:pPr>
      <w:spacing w:before="85"/>
    </w:pPr>
    <w:rPr>
      <w:rFonts w:ascii="Adobe Garamond Pro Bold" w:cs="Adobe Garamond Pro Bold" w:hAnsi="Adobe Garamond Pro Bold"/>
      <w:b w:val="1"/>
      <w:bCs w:val="1"/>
    </w:rPr>
  </w:style>
  <w:style w:type="character" w:styleId="RubrikChar" w:customStyle="1">
    <w:name w:val="Rubrik Char"/>
    <w:basedOn w:val="Standardstycketeckensnitt"/>
    <w:link w:val="Rubrik"/>
    <w:uiPriority w:val="99"/>
    <w:rsid w:val="00F770CE"/>
    <w:rPr>
      <w:rFonts w:ascii="Helvetica Bold" w:cs="Helvetica Bold" w:hAnsi="Helvetica Bold"/>
      <w:b w:val="1"/>
      <w:bCs w:val="1"/>
      <w:color w:val="000000"/>
      <w:spacing w:val="-6"/>
      <w:sz w:val="56"/>
      <w:szCs w:val="56"/>
    </w:rPr>
  </w:style>
  <w:style w:type="paragraph" w:styleId="Dokumentversikt">
    <w:name w:val="Document Map"/>
    <w:basedOn w:val="Normal"/>
    <w:link w:val="DokumentversiktChar"/>
    <w:uiPriority w:val="99"/>
    <w:semiHidden w:val="1"/>
    <w:unhideWhenUsed w:val="1"/>
    <w:rsid w:val="00EA0C59"/>
    <w:pPr>
      <w:spacing w:after="0"/>
    </w:pPr>
    <w:rPr>
      <w:rFonts w:ascii="Tahoma" w:cs="Tahoma" w:hAnsi="Tahoma"/>
      <w:sz w:val="16"/>
      <w:szCs w:val="16"/>
    </w:rPr>
  </w:style>
  <w:style w:type="character" w:styleId="DokumentversiktChar" w:customStyle="1">
    <w:name w:val="Dokumentöversikt Char"/>
    <w:basedOn w:val="Standardstycketeckensnitt"/>
    <w:link w:val="Dokumentversikt"/>
    <w:uiPriority w:val="99"/>
    <w:semiHidden w:val="1"/>
    <w:rsid w:val="00EA0C59"/>
    <w:rPr>
      <w:rFonts w:ascii="Tahoma" w:cs="Tahoma" w:hAnsi="Tahoma"/>
      <w:color w:val="000000" w:themeColor="text1"/>
      <w:sz w:val="16"/>
      <w:szCs w:val="16"/>
    </w:rPr>
  </w:style>
  <w:style w:type="character" w:styleId="Kommentarsreferens">
    <w:name w:val="annotation reference"/>
    <w:basedOn w:val="Standardstycketeckensnitt"/>
    <w:uiPriority w:val="99"/>
    <w:semiHidden w:val="1"/>
    <w:unhideWhenUsed w:val="1"/>
    <w:rsid w:val="0052693E"/>
    <w:rPr>
      <w:sz w:val="16"/>
      <w:szCs w:val="16"/>
    </w:rPr>
  </w:style>
  <w:style w:type="paragraph" w:styleId="Kommentarer">
    <w:name w:val="annotation text"/>
    <w:basedOn w:val="Normal"/>
    <w:link w:val="KommentarerChar"/>
    <w:uiPriority w:val="99"/>
    <w:semiHidden w:val="1"/>
    <w:unhideWhenUsed w:val="1"/>
    <w:rsid w:val="0052693E"/>
    <w:rPr>
      <w:sz w:val="20"/>
      <w:szCs w:val="20"/>
    </w:rPr>
  </w:style>
  <w:style w:type="character" w:styleId="KommentarerChar" w:customStyle="1">
    <w:name w:val="Kommentarer Char"/>
    <w:basedOn w:val="Standardstycketeckensnitt"/>
    <w:link w:val="Kommentarer"/>
    <w:uiPriority w:val="99"/>
    <w:semiHidden w:val="1"/>
    <w:rsid w:val="0052693E"/>
    <w:rPr>
      <w:rFonts w:asciiTheme="majorHAnsi" w:cstheme="majorHAnsi" w:hAnsiTheme="majorHAnsi"/>
      <w:color w:val="000000" w:themeColor="text1"/>
      <w:sz w:val="20"/>
      <w:szCs w:val="20"/>
    </w:rPr>
  </w:style>
  <w:style w:type="paragraph" w:styleId="Kommentarsmne">
    <w:name w:val="annotation subject"/>
    <w:basedOn w:val="Kommentarer"/>
    <w:next w:val="Kommentarer"/>
    <w:link w:val="KommentarsmneChar"/>
    <w:uiPriority w:val="99"/>
    <w:semiHidden w:val="1"/>
    <w:unhideWhenUsed w:val="1"/>
    <w:rsid w:val="0052693E"/>
    <w:rPr>
      <w:b w:val="1"/>
      <w:bCs w:val="1"/>
    </w:rPr>
  </w:style>
  <w:style w:type="character" w:styleId="KommentarsmneChar" w:customStyle="1">
    <w:name w:val="Kommentarsämne Char"/>
    <w:basedOn w:val="KommentarerChar"/>
    <w:link w:val="Kommentarsmne"/>
    <w:uiPriority w:val="99"/>
    <w:semiHidden w:val="1"/>
    <w:rsid w:val="0052693E"/>
    <w:rPr>
      <w:rFonts w:asciiTheme="majorHAnsi" w:cstheme="majorHAnsi" w:hAnsiTheme="majorHAnsi"/>
      <w:b w:val="1"/>
      <w:bCs w:val="1"/>
      <w:color w:val="000000" w:themeColor="text1"/>
      <w:sz w:val="20"/>
      <w:szCs w:val="20"/>
    </w:rPr>
  </w:style>
  <w:style w:type="paragraph" w:styleId="adtext" w:customStyle="1">
    <w:name w:val="adtext"/>
    <w:basedOn w:val="Normal"/>
    <w:rsid w:val="00FD51AC"/>
    <w:pPr>
      <w:autoSpaceDE w:val="1"/>
      <w:autoSpaceDN w:val="1"/>
      <w:adjustRightInd w:val="1"/>
      <w:spacing w:after="0"/>
      <w:textAlignment w:val="auto"/>
    </w:pPr>
    <w:rPr>
      <w:rFonts w:ascii="Verdana" w:cs="Times New Roman" w:eastAsia="Times New Roman" w:hAnsi="Verdana"/>
      <w:color w:val="auto"/>
      <w:sz w:val="20"/>
      <w:szCs w:val="20"/>
      <w:lang w:eastAsia="sv-SE"/>
    </w:rPr>
  </w:style>
  <w:style w:type="paragraph" w:styleId="adrubrik2" w:customStyle="1">
    <w:name w:val="adrubrik2"/>
    <w:basedOn w:val="Normal"/>
    <w:rsid w:val="00FD51AC"/>
    <w:pPr>
      <w:autoSpaceDE w:val="1"/>
      <w:autoSpaceDN w:val="1"/>
      <w:adjustRightInd w:val="1"/>
      <w:spacing w:after="60" w:before="120"/>
      <w:textAlignment w:val="auto"/>
    </w:pPr>
    <w:rPr>
      <w:rFonts w:ascii="Verdana" w:cs="Times New Roman" w:eastAsia="Times New Roman" w:hAnsi="Verdana"/>
      <w:b w:val="1"/>
      <w:bCs w:val="1"/>
      <w:color w:val="auto"/>
      <w:lang w:eastAsia="sv-SE"/>
    </w:rPr>
  </w:style>
  <w:style w:type="character" w:styleId="spelle" w:customStyle="1">
    <w:name w:val="spelle"/>
    <w:basedOn w:val="Standardstycketeckensnitt"/>
    <w:rsid w:val="00FD51AC"/>
  </w:style>
  <w:style w:type="character" w:styleId="grame" w:customStyle="1">
    <w:name w:val="grame"/>
    <w:basedOn w:val="Standardstycketeckensnitt"/>
    <w:rsid w:val="00FD51AC"/>
  </w:style>
  <w:style w:type="paragraph" w:styleId="Innehll4">
    <w:name w:val="toc 4"/>
    <w:basedOn w:val="Normal"/>
    <w:next w:val="Normal"/>
    <w:autoRedefine w:val="1"/>
    <w:uiPriority w:val="39"/>
    <w:unhideWhenUsed w:val="1"/>
    <w:rsid w:val="00815BEF"/>
    <w:pPr>
      <w:autoSpaceDE w:val="1"/>
      <w:autoSpaceDN w:val="1"/>
      <w:adjustRightInd w:val="1"/>
      <w:spacing w:after="100" w:line="276" w:lineRule="auto"/>
      <w:ind w:left="660"/>
      <w:textAlignment w:val="auto"/>
    </w:pPr>
    <w:rPr>
      <w:rFonts w:asciiTheme="minorHAnsi" w:cstheme="minorBidi" w:eastAsiaTheme="minorEastAsia" w:hAnsiTheme="minorHAnsi"/>
      <w:color w:val="auto"/>
      <w:lang w:eastAsia="sv-SE"/>
    </w:rPr>
  </w:style>
  <w:style w:type="paragraph" w:styleId="Innehll5">
    <w:name w:val="toc 5"/>
    <w:basedOn w:val="Normal"/>
    <w:next w:val="Normal"/>
    <w:autoRedefine w:val="1"/>
    <w:uiPriority w:val="39"/>
    <w:unhideWhenUsed w:val="1"/>
    <w:rsid w:val="00815BEF"/>
    <w:pPr>
      <w:autoSpaceDE w:val="1"/>
      <w:autoSpaceDN w:val="1"/>
      <w:adjustRightInd w:val="1"/>
      <w:spacing w:after="100" w:line="276" w:lineRule="auto"/>
      <w:ind w:left="880"/>
      <w:textAlignment w:val="auto"/>
    </w:pPr>
    <w:rPr>
      <w:rFonts w:asciiTheme="minorHAnsi" w:cstheme="minorBidi" w:eastAsiaTheme="minorEastAsia" w:hAnsiTheme="minorHAnsi"/>
      <w:color w:val="auto"/>
      <w:lang w:eastAsia="sv-SE"/>
    </w:rPr>
  </w:style>
  <w:style w:type="paragraph" w:styleId="Innehll6">
    <w:name w:val="toc 6"/>
    <w:basedOn w:val="Normal"/>
    <w:next w:val="Normal"/>
    <w:autoRedefine w:val="1"/>
    <w:uiPriority w:val="39"/>
    <w:unhideWhenUsed w:val="1"/>
    <w:rsid w:val="00815BEF"/>
    <w:pPr>
      <w:autoSpaceDE w:val="1"/>
      <w:autoSpaceDN w:val="1"/>
      <w:adjustRightInd w:val="1"/>
      <w:spacing w:after="100" w:line="276" w:lineRule="auto"/>
      <w:ind w:left="1100"/>
      <w:textAlignment w:val="auto"/>
    </w:pPr>
    <w:rPr>
      <w:rFonts w:asciiTheme="minorHAnsi" w:cstheme="minorBidi" w:eastAsiaTheme="minorEastAsia" w:hAnsiTheme="minorHAnsi"/>
      <w:color w:val="auto"/>
      <w:lang w:eastAsia="sv-SE"/>
    </w:rPr>
  </w:style>
  <w:style w:type="paragraph" w:styleId="Innehll7">
    <w:name w:val="toc 7"/>
    <w:basedOn w:val="Normal"/>
    <w:next w:val="Normal"/>
    <w:autoRedefine w:val="1"/>
    <w:uiPriority w:val="39"/>
    <w:unhideWhenUsed w:val="1"/>
    <w:rsid w:val="00815BEF"/>
    <w:pPr>
      <w:autoSpaceDE w:val="1"/>
      <w:autoSpaceDN w:val="1"/>
      <w:adjustRightInd w:val="1"/>
      <w:spacing w:after="100" w:line="276" w:lineRule="auto"/>
      <w:ind w:left="1320"/>
      <w:textAlignment w:val="auto"/>
    </w:pPr>
    <w:rPr>
      <w:rFonts w:asciiTheme="minorHAnsi" w:cstheme="minorBidi" w:eastAsiaTheme="minorEastAsia" w:hAnsiTheme="minorHAnsi"/>
      <w:color w:val="auto"/>
      <w:lang w:eastAsia="sv-SE"/>
    </w:rPr>
  </w:style>
  <w:style w:type="paragraph" w:styleId="Innehll8">
    <w:name w:val="toc 8"/>
    <w:basedOn w:val="Normal"/>
    <w:next w:val="Normal"/>
    <w:autoRedefine w:val="1"/>
    <w:uiPriority w:val="39"/>
    <w:unhideWhenUsed w:val="1"/>
    <w:rsid w:val="00815BEF"/>
    <w:pPr>
      <w:autoSpaceDE w:val="1"/>
      <w:autoSpaceDN w:val="1"/>
      <w:adjustRightInd w:val="1"/>
      <w:spacing w:after="100" w:line="276" w:lineRule="auto"/>
      <w:ind w:left="1540"/>
      <w:textAlignment w:val="auto"/>
    </w:pPr>
    <w:rPr>
      <w:rFonts w:asciiTheme="minorHAnsi" w:cstheme="minorBidi" w:eastAsiaTheme="minorEastAsia" w:hAnsiTheme="minorHAnsi"/>
      <w:color w:val="auto"/>
      <w:lang w:eastAsia="sv-SE"/>
    </w:rPr>
  </w:style>
  <w:style w:type="paragraph" w:styleId="Innehll9">
    <w:name w:val="toc 9"/>
    <w:basedOn w:val="Normal"/>
    <w:next w:val="Normal"/>
    <w:autoRedefine w:val="1"/>
    <w:uiPriority w:val="39"/>
    <w:unhideWhenUsed w:val="1"/>
    <w:rsid w:val="00815BEF"/>
    <w:pPr>
      <w:autoSpaceDE w:val="1"/>
      <w:autoSpaceDN w:val="1"/>
      <w:adjustRightInd w:val="1"/>
      <w:spacing w:after="100" w:line="276" w:lineRule="auto"/>
      <w:ind w:left="1760"/>
      <w:textAlignment w:val="auto"/>
    </w:pPr>
    <w:rPr>
      <w:rFonts w:asciiTheme="minorHAnsi" w:cstheme="minorBidi" w:eastAsiaTheme="minorEastAsia" w:hAnsiTheme="minorHAnsi"/>
      <w:color w:val="auto"/>
      <w:lang w:eastAsia="sv-SE"/>
    </w:rPr>
  </w:style>
  <w:style w:type="paragraph" w:styleId="Normalwebb">
    <w:name w:val="Normal (Web)"/>
    <w:basedOn w:val="Normal"/>
    <w:uiPriority w:val="99"/>
    <w:semiHidden w:val="1"/>
    <w:unhideWhenUsed w:val="1"/>
    <w:rsid w:val="002C0CCB"/>
    <w:pPr>
      <w:autoSpaceDE w:val="1"/>
      <w:autoSpaceDN w:val="1"/>
      <w:adjustRightInd w:val="1"/>
      <w:spacing w:after="100" w:afterAutospacing="1" w:before="100" w:beforeAutospacing="1"/>
      <w:textAlignment w:val="auto"/>
    </w:pPr>
    <w:rPr>
      <w:rFonts w:ascii="Times New Roman" w:cs="Times New Roman" w:eastAsia="Times New Roman" w:hAnsi="Times New Roman"/>
      <w:color w:val="auto"/>
      <w:lang w:eastAsia="sv-SE"/>
    </w:rPr>
  </w:style>
  <w:style w:type="character" w:styleId="Stark">
    <w:name w:val="Strong"/>
    <w:basedOn w:val="Standardstycketeckensnitt"/>
    <w:uiPriority w:val="22"/>
    <w:qFormat w:val="1"/>
    <w:rsid w:val="002C0CCB"/>
    <w:rPr>
      <w:b w:val="1"/>
      <w:bCs w:val="1"/>
    </w:rPr>
  </w:style>
  <w:style w:type="character" w:styleId="apple-converted-space" w:customStyle="1">
    <w:name w:val="apple-converted-space"/>
    <w:basedOn w:val="Standardstycketeckensnitt"/>
    <w:rsid w:val="002C0CC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bold.ttf"/><Relationship Id="rId6" Type="http://schemas.openxmlformats.org/officeDocument/2006/relationships/font" Target="fonts/HelveticaNeue-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Skk">
  <a:themeElements>
    <a:clrScheme name="Skk">
      <a:dk1>
        <a:sysClr val="windowText" lastClr="000000"/>
      </a:dk1>
      <a:lt1>
        <a:srgbClr val="FFFFFF"/>
      </a:lt1>
      <a:dk2>
        <a:srgbClr val="24B258"/>
      </a:dk2>
      <a:lt2>
        <a:srgbClr val="FFFFFF"/>
      </a:lt2>
      <a:accent1>
        <a:srgbClr val="24B258"/>
      </a:accent1>
      <a:accent2>
        <a:srgbClr val="A00040"/>
      </a:accent2>
      <a:accent3>
        <a:srgbClr val="9E9E07"/>
      </a:accent3>
      <a:accent4>
        <a:srgbClr val="006B77"/>
      </a:accent4>
      <a:accent5>
        <a:srgbClr val="D36D00"/>
      </a:accent5>
      <a:accent6>
        <a:srgbClr val="ADAFAA"/>
      </a:accent6>
      <a:hlink>
        <a:srgbClr val="0000FF"/>
      </a:hlink>
      <a:folHlink>
        <a:srgbClr val="800080"/>
      </a:folHlink>
    </a:clrScheme>
    <a:fontScheme name="Skk pp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G4sUpjtNdzAiq2C9Szu0ljA48w==">CgMxLjAaJQoBMBIgCh4IB0IaCgZSb2JvdG8SEEFyaWFsIFVuaWNvZGUgTVMaJQoBMRIgCh4IB0IaCgZSb2JvdG8SEEFyaWFsIFVuaWNvZGUgTVMaJQoBMhIgCh4IB0IaCgZSb2JvdG8SEEFyaWFsIFVuaWNvZGUgTVMaJQoBMxIgCh4IB0IaCgZSb2JvdG8SEEFyaWFsIFVuaWNvZGUgTVMaJQoBNBIgCh4IB0IaCgZSb2JvdG8SEEFyaWFsIFVuaWNvZGUgTVMaJQoBNRIgCh4IB0IaCgZSb2JvdG8SEEFyaWFsIFVuaWNvZGUgTVMaJQoBNhIgCh4IB0IaCgZSb2JvdG8SEEFyaWFsIFVuaWNvZGUgTVMaJQoBNxIgCh4IB0IaCgZSb2JvdG8SEEFyaWFsIFVuaWNvZGUgTVMaJQoBOBIgCh4IB0IaCgZSb2JvdG8SEEFyaWFsIFVuaWNvZGUgTVMaJQoBORIgCh4IB0IaCgZSb2JvdG8SEEFyaWFsIFVuaWNvZGUgTVMaJgoCMTASIAoeCAdCGgoGUm9ib3RvEhBBcmlhbCBVbmljb2RlIE1TGiYKAjExEiAKHggHQhoKBlJvYm90bxIQQXJpYWwgVW5pY29kZSBNUxomCgIxMhIgCh4IB0IaCgZSb2JvdG8SEEFyaWFsIFVuaWNvZGUgTVMaJgoCMTMSIAoeCAdCGgoGUm9ib3RvEhBBcmlhbCBVbmljb2RlIE1TMg5oLnN2MDA2cWVya3pzMTIOaC5hNWlyNDVkc2Y4NTgyDmguY3Y3djlhbzE0b2RxMg5oLmhvMzF6aGJnMnJjeTIOaC4xeHV1MDltOXEzejgyDmguaHJsM2M5Ynhjd2pxMg5oLmFwOTV0NjE0eW55OTIOaC5nMDRsOXFyN2tkd2kyDmgueDhpbnBjeHNjNWF1Mg5oLm5naXB3aW4yZTUyYjIOaC50NWw3OTdocHpzZHAyDmgubnEzZ3h6OXAzYjNkMg1oLnlqejVsYXphY2x0Mg5oLmI2ZGZkOW9jcmJzMjIOaC4yYmd3YzRoOWJrN3kyDmguMXR1MTF5YXk1dm1nMg5oLjd5ZWlqcmc1MnhrOTIOaC4zbjNrMGFyMHZxdnYyDWguNjN6ZzJjZTF1anQyDmgucHQ1M2doNTFheG82Mg1oLm9qMDlubXdoczNyMg5oLmR2aWQxdGw0d2h3cDIOaC5teXNraHVvMWxndnEyDmguMTlvcHpkNjNsNm12Mg5oLm9xY2J0bWdpMW9yYTIOaC42YXllNmR5NHpvdG0yDmguMTA3NmwxNzdnanZzMg5oLnZpY2J6MDNlMDlybTIOaC5oaHpsNnQ0MHRjbzAyDmgud3FoZmRucHVkdHhiMg5oLmRxcTcxczc1MHJ5cDIOaC40a3I3cGJrc2ZwNzIyDmguYXlkMHJxaDRicnpiMg5oLnl3cnl0bXk4MzFvbzIOaC5saXB3cTcya25iZm4yDmguOXY5MjlzY3hjc2g2Mg5oLnNhdXFibjcycXZkZjIOaC4ydTg0dHA1ZjkxNzQyDmguYmt1cTRnOW03bWowMgxoLjYyd21kcjhpbDEyDmguZzZheXdkNGowbnNjMg5oLjg2MHM0bzhubGpocDIOaC5qMDllb3NiaWZvNmgyDmguZWJscHF3cmticmd2OAByITFreGxrbjVGNklOODFsRjQtRDZhM3QtVUd3MTNCZnNu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2022-11-16T13:37:00Z</dcterms:created>
  <dc:creator>SKK</dc:creator>
</cp:coreProperties>
</file>